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24" w:rsidRPr="00C70524" w:rsidRDefault="00C70524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72"/>
          <w:szCs w:val="72"/>
        </w:rPr>
      </w:pPr>
      <w:r w:rsidRPr="00C70524">
        <w:rPr>
          <w:rFonts w:ascii="TH SarabunPSK" w:eastAsiaTheme="minorEastAsia" w:hAnsi="TH SarabunPSK" w:cs="TH SarabunPSK"/>
          <w:b/>
          <w:bCs/>
          <w:sz w:val="72"/>
          <w:szCs w:val="72"/>
          <w:cs/>
        </w:rPr>
        <w:t>คู่มือ</w:t>
      </w:r>
    </w:p>
    <w:p w:rsidR="00C70524" w:rsidRPr="00C70524" w:rsidRDefault="00C70524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72"/>
          <w:szCs w:val="72"/>
        </w:rPr>
      </w:pPr>
    </w:p>
    <w:p w:rsidR="00C70524" w:rsidRPr="00C70524" w:rsidRDefault="00C70524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  <w:r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หลักสูตรประกาศ</w:t>
      </w:r>
      <w:proofErr w:type="spellStart"/>
      <w:r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นี</w:t>
      </w:r>
      <w:proofErr w:type="spellEnd"/>
      <w:r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บัตรการ</w:t>
      </w:r>
      <w:r w:rsidR="009751DB">
        <w:rPr>
          <w:rFonts w:ascii="TH SarabunPSK" w:eastAsiaTheme="minorEastAsia" w:hAnsi="TH SarabunPSK" w:cs="TH SarabunPSK" w:hint="cs"/>
          <w:b/>
          <w:bCs/>
          <w:sz w:val="56"/>
          <w:szCs w:val="56"/>
          <w:cs/>
        </w:rPr>
        <w:t>แปล</w:t>
      </w:r>
    </w:p>
    <w:p w:rsidR="00C70524" w:rsidRPr="00C70524" w:rsidRDefault="009751DB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  <w:r>
        <w:rPr>
          <w:rFonts w:ascii="TH SarabunPSK" w:eastAsiaTheme="minorEastAsia" w:hAnsi="TH SarabunPSK" w:cs="TH SarabunPSK"/>
          <w:b/>
          <w:bCs/>
          <w:sz w:val="56"/>
          <w:szCs w:val="56"/>
        </w:rPr>
        <w:t xml:space="preserve">Certificate </w:t>
      </w:r>
      <w:proofErr w:type="spellStart"/>
      <w:r>
        <w:rPr>
          <w:rFonts w:ascii="TH SarabunPSK" w:eastAsiaTheme="minorEastAsia" w:hAnsi="TH SarabunPSK" w:cs="TH SarabunPSK"/>
          <w:b/>
          <w:bCs/>
          <w:sz w:val="56"/>
          <w:szCs w:val="56"/>
        </w:rPr>
        <w:t>Programme</w:t>
      </w:r>
      <w:proofErr w:type="spellEnd"/>
      <w:r>
        <w:rPr>
          <w:rFonts w:ascii="TH SarabunPSK" w:eastAsiaTheme="minorEastAsia" w:hAnsi="TH SarabunPSK" w:cs="TH SarabunPSK"/>
          <w:b/>
          <w:bCs/>
          <w:sz w:val="56"/>
          <w:szCs w:val="56"/>
        </w:rPr>
        <w:t xml:space="preserve"> in Translation</w:t>
      </w: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B54DC5" w:rsidRPr="00C70524" w:rsidRDefault="00B54DC5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C70524">
        <w:rPr>
          <w:rFonts w:ascii="TH SarabunPSK" w:eastAsiaTheme="minorEastAsia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2104946" cy="2088107"/>
            <wp:effectExtent l="19050" t="0" r="0" b="0"/>
            <wp:docPr id="3" name="Picture 0" descr="mculogoชัดสุด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ulogoชัดสุด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61" cy="208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C70524" w:rsidP="00C70524">
      <w:pPr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</w:p>
    <w:p w:rsidR="00C70524" w:rsidRPr="00C70524" w:rsidRDefault="009751DB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56"/>
          <w:szCs w:val="56"/>
          <w:cs/>
        </w:rPr>
      </w:pPr>
      <w:r>
        <w:rPr>
          <w:rFonts w:ascii="TH SarabunPSK" w:eastAsiaTheme="minorEastAsia" w:hAnsi="TH SarabunPSK" w:cs="TH SarabunPSK" w:hint="cs"/>
          <w:b/>
          <w:bCs/>
          <w:sz w:val="56"/>
          <w:szCs w:val="56"/>
          <w:cs/>
        </w:rPr>
        <w:t>โครงการหลักสูตรประกาศนียบัตร</w:t>
      </w:r>
    </w:p>
    <w:p w:rsidR="00C70524" w:rsidRPr="00C70524" w:rsidRDefault="009751DB" w:rsidP="00C70524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  <w:r>
        <w:rPr>
          <w:rFonts w:ascii="TH SarabunPSK" w:eastAsiaTheme="minorEastAsia" w:hAnsi="TH SarabunPSK" w:cs="TH SarabunPSK" w:hint="cs"/>
          <w:b/>
          <w:bCs/>
          <w:sz w:val="56"/>
          <w:szCs w:val="56"/>
          <w:cs/>
        </w:rPr>
        <w:t xml:space="preserve">สถาบันภาษา </w:t>
      </w:r>
      <w:r w:rsidR="00C70524"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มหาวิทยาลัยมหาจุฬาลง</w:t>
      </w:r>
      <w:proofErr w:type="spellStart"/>
      <w:r w:rsidR="00C70524"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กรณ</w:t>
      </w:r>
      <w:proofErr w:type="spellEnd"/>
      <w:r w:rsidR="00C70524" w:rsidRPr="00C70524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ราชวิทยาลัย</w:t>
      </w:r>
    </w:p>
    <w:p w:rsidR="008530AA" w:rsidRPr="00E50143" w:rsidRDefault="009751DB" w:rsidP="00E50143">
      <w:pPr>
        <w:spacing w:after="0" w:line="240" w:lineRule="auto"/>
        <w:jc w:val="center"/>
        <w:rPr>
          <w:rFonts w:ascii="TS-Prachachat-NP" w:eastAsiaTheme="minorEastAsia" w:hAnsi="TS-Prachachat-NP" w:cs="TS-Prachachat-NP"/>
          <w:b/>
          <w:bCs/>
          <w:sz w:val="56"/>
          <w:szCs w:val="56"/>
        </w:rPr>
      </w:pPr>
      <w:r>
        <w:rPr>
          <w:rFonts w:ascii="TH SarabunPSK" w:eastAsiaTheme="minorEastAsia" w:hAnsi="TH SarabunPSK" w:cs="TH SarabunPSK" w:hint="cs"/>
          <w:b/>
          <w:bCs/>
          <w:sz w:val="56"/>
          <w:szCs w:val="56"/>
          <w:cs/>
        </w:rPr>
        <w:t xml:space="preserve">ปีพุทธศักราช </w:t>
      </w:r>
      <w:r w:rsidR="00DB5517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t>๒๕๕</w:t>
      </w:r>
      <w:r w:rsidR="00683FD9">
        <w:rPr>
          <w:rFonts w:ascii="TH SarabunPSK" w:eastAsiaTheme="minorEastAsia" w:hAnsi="TH SarabunPSK" w:cs="TH SarabunPSK" w:hint="cs"/>
          <w:b/>
          <w:bCs/>
          <w:sz w:val="56"/>
          <w:szCs w:val="56"/>
          <w:cs/>
        </w:rPr>
        <w:t>๙</w:t>
      </w:r>
    </w:p>
    <w:p w:rsidR="00B8114D" w:rsidRPr="00962E21" w:rsidRDefault="006F5CFA" w:rsidP="00EF6EB7">
      <w:pPr>
        <w:pStyle w:val="NoSpacing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lang w:eastAsia="ja-JP"/>
        </w:rPr>
        <w:pict>
          <v:rect id="Rectangle 6" o:spid="_x0000_s1026" style="position:absolute;margin-left:-12.65pt;margin-top:87.5pt;width:495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" strokecolor="white [3212]"/>
        </w:pict>
      </w:r>
    </w:p>
    <w:p w:rsidR="00D76902" w:rsidRDefault="00D76902" w:rsidP="00D769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noProof/>
          <w:sz w:val="34"/>
          <w:szCs w:val="34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0150" cy="1194435"/>
            <wp:effectExtent l="0" t="0" r="0" b="571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cu_red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902" w:rsidRDefault="00D76902" w:rsidP="00D769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76902" w:rsidRDefault="00D76902" w:rsidP="00D769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76902" w:rsidRDefault="00D76902" w:rsidP="00D769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D76902" w:rsidRDefault="00D76902" w:rsidP="00D7690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160BD" w:rsidRDefault="002160BD" w:rsidP="00D769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2A5C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ประกาศนียบัตรการแปล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>สถาบันภาษา</w:t>
      </w:r>
      <w:r w:rsidRPr="00332A5C">
        <w:rPr>
          <w:rFonts w:ascii="TH SarabunPSK" w:hAnsi="TH SarabunPSK" w:cs="TH SarabunPSK"/>
          <w:b/>
          <w:bCs/>
          <w:sz w:val="40"/>
          <w:szCs w:val="40"/>
          <w:cs/>
        </w:rPr>
        <w:t xml:space="preserve"> มหาวิทยาลัยมหาจุฬาลง</w:t>
      </w:r>
      <w:proofErr w:type="spellStart"/>
      <w:r w:rsidRPr="00332A5C">
        <w:rPr>
          <w:rFonts w:ascii="TH SarabunPSK" w:hAnsi="TH SarabunPSK" w:cs="TH SarabunPSK"/>
          <w:b/>
          <w:bCs/>
          <w:sz w:val="40"/>
          <w:szCs w:val="40"/>
          <w:cs/>
        </w:rPr>
        <w:t>กรณ</w:t>
      </w:r>
      <w:proofErr w:type="spellEnd"/>
      <w:r w:rsidRPr="00332A5C">
        <w:rPr>
          <w:rFonts w:ascii="TH SarabunPSK" w:hAnsi="TH SarabunPSK" w:cs="TH SarabunPSK"/>
          <w:b/>
          <w:bCs/>
          <w:sz w:val="40"/>
          <w:szCs w:val="40"/>
          <w:cs/>
        </w:rPr>
        <w:t>ราชวิทยาลัย</w:t>
      </w:r>
    </w:p>
    <w:p w:rsidR="00D76902" w:rsidRDefault="00D76902" w:rsidP="00D769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0BD" w:rsidRPr="00CC3FD5" w:rsidRDefault="002160BD" w:rsidP="00F23FC0">
      <w:pPr>
        <w:tabs>
          <w:tab w:val="left" w:pos="0"/>
          <w:tab w:val="left" w:pos="720"/>
          <w:tab w:val="left" w:pos="1440"/>
          <w:tab w:val="left" w:pos="2694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ชื่อโครงการ</w:t>
      </w:r>
      <w:r w:rsidR="00F23FC0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="00D76902">
        <w:rPr>
          <w:rFonts w:ascii="TH SarabunPSK" w:eastAsia="Times New Roman" w:hAnsi="TH SarabunPSK" w:cs="TH SarabunPSK"/>
          <w:sz w:val="34"/>
          <w:szCs w:val="34"/>
        </w:rPr>
        <w:tab/>
      </w:r>
      <w:proofErr w:type="gramStart"/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โครงการเปิดสอนหลักสูตรประกาศนียบัตรการแปล</w:t>
      </w:r>
      <w:proofErr w:type="gramEnd"/>
    </w:p>
    <w:p w:rsidR="002160BD" w:rsidRPr="00CC3FD5" w:rsidRDefault="002160BD" w:rsidP="00F23FC0">
      <w:pPr>
        <w:tabs>
          <w:tab w:val="left" w:pos="0"/>
          <w:tab w:val="left" w:pos="720"/>
          <w:tab w:val="left" w:pos="2694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ลักษณะโครงการ</w:t>
      </w:r>
      <w:r w:rsidR="00D76902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ab/>
      </w:r>
      <w:r w:rsidR="00D76902">
        <w:rPr>
          <w:rFonts w:ascii="TH SarabunPSK" w:eastAsia="Times New Roman" w:hAnsi="TH SarabunPSK" w:cs="TH SarabunPSK"/>
          <w:sz w:val="34"/>
          <w:szCs w:val="34"/>
        </w:rPr>
        <w:t xml:space="preserve">: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เป็นโครงการใหม่</w:t>
      </w:r>
    </w:p>
    <w:p w:rsidR="002160BD" w:rsidRPr="00CC3FD5" w:rsidRDefault="002160BD" w:rsidP="00F23FC0">
      <w:pPr>
        <w:tabs>
          <w:tab w:val="left" w:pos="0"/>
          <w:tab w:val="left" w:pos="720"/>
          <w:tab w:val="left" w:pos="1440"/>
          <w:tab w:val="left" w:pos="2694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๓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ชื่อแผนงาน</w:t>
      </w:r>
      <w:r w:rsidR="00F23FC0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="00D76902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="00D76902">
        <w:rPr>
          <w:rFonts w:ascii="TH SarabunPSK" w:eastAsia="Times New Roman" w:hAnsi="TH SarabunPSK" w:cs="TH SarabunPSK"/>
          <w:sz w:val="34"/>
          <w:szCs w:val="34"/>
        </w:rPr>
        <w:t xml:space="preserve">: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งานจัด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การศา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สนศึกษา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</w:p>
    <w:p w:rsidR="002160BD" w:rsidRPr="00CC3FD5" w:rsidRDefault="002160BD" w:rsidP="00F23FC0">
      <w:pPr>
        <w:tabs>
          <w:tab w:val="left" w:pos="0"/>
          <w:tab w:val="left" w:pos="720"/>
          <w:tab w:val="left" w:pos="2694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๔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หน่วยงานที่รับผิดชอบ</w:t>
      </w:r>
      <w:r w:rsidR="00D76902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ab/>
      </w:r>
      <w:r w:rsidR="00D76902">
        <w:rPr>
          <w:rFonts w:ascii="TH SarabunPSK" w:eastAsia="Times New Roman" w:hAnsi="TH SarabunPSK" w:cs="TH SarabunPSK"/>
          <w:sz w:val="34"/>
          <w:szCs w:val="34"/>
        </w:rPr>
        <w:t xml:space="preserve">: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สถาบันภาษา 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</w:t>
      </w:r>
    </w:p>
    <w:p w:rsidR="002160BD" w:rsidRPr="00CC3FD5" w:rsidRDefault="002160BD" w:rsidP="008569FC">
      <w:pPr>
        <w:tabs>
          <w:tab w:val="left" w:pos="0"/>
          <w:tab w:val="left" w:pos="720"/>
          <w:tab w:val="left" w:pos="2694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๕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สถานที่ตั้งโครงการ</w:t>
      </w:r>
      <w:r w:rsidR="00D76902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ab/>
      </w:r>
      <w:r w:rsidR="00D76902">
        <w:rPr>
          <w:rFonts w:ascii="TH SarabunPSK" w:eastAsia="Times New Roman" w:hAnsi="TH SarabunPSK" w:cs="TH SarabunPSK"/>
          <w:sz w:val="34"/>
          <w:szCs w:val="34"/>
        </w:rPr>
        <w:t xml:space="preserve">: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สถาบันภาษา 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</w:t>
      </w:r>
    </w:p>
    <w:p w:rsidR="002160BD" w:rsidRPr="00CC3FD5" w:rsidRDefault="008569FC" w:rsidP="00D76902">
      <w:pPr>
        <w:tabs>
          <w:tab w:val="left" w:pos="0"/>
          <w:tab w:val="left" w:pos="720"/>
          <w:tab w:val="left" w:pos="2835"/>
          <w:tab w:val="left" w:pos="3600"/>
          <w:tab w:val="left" w:pos="3780"/>
        </w:tabs>
        <w:spacing w:after="0" w:line="240" w:lineRule="auto"/>
        <w:ind w:right="-154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160BD" w:rsidRPr="00CC3FD5">
        <w:rPr>
          <w:rFonts w:ascii="TH SarabunPSK" w:eastAsia="Times New Roman" w:hAnsi="TH SarabunPSK" w:cs="TH SarabunPSK"/>
          <w:sz w:val="34"/>
          <w:szCs w:val="34"/>
          <w:cs/>
        </w:rPr>
        <w:t>ตำบลลำไทร อำเภอวังน้อย จังหวัดพระนครศรีอยุธยา ๑๓๑๗๐</w:t>
      </w:r>
    </w:p>
    <w:p w:rsidR="002160BD" w:rsidRPr="00CC3FD5" w:rsidRDefault="002160BD" w:rsidP="006767CE">
      <w:pPr>
        <w:tabs>
          <w:tab w:val="left" w:pos="72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๖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หลักการและเหตุผล 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ปัจจุบันมหาวิทยาลัยมหาจุฬาลง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ราชวิทยาลัยโดยสภาบันภาษา มีการเปิดหลักสูตรการเรียนการสอนเป็นภาษาอังกฤษเพิ่มมากขึ้น เพื่อเตรียมการเป็นประเทศสมาชิกอาเซียน อีกทั้งภาษาอังกฤษเป็นภาษาหลักที่ใช้ในการติดต่อสื่อสารระหว่างประเทศ เพื่อพัฒนาองค์ความรู้ ตลอดจนแลกเปลี่ยนข่าวสาร ข้อมูลในทุกๆ ด้าน ด้วยเหตุผลดังกล่าวนี้จึงจำเป็นต้องมีการถ่ายทอดองค์ความรู้ ข่าวสาร ข้อมูลเหล่านี้เป็นภาษาไทยอย่างมีประสิทธิภาพ</w:t>
      </w:r>
    </w:p>
    <w:p w:rsidR="002160BD" w:rsidRDefault="002160BD" w:rsidP="006767CE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สถาบันภาษา ในฐานะส่วนงานที่มีหน้าที่รับผิดชอบงานด้านการจัดการเรียนการสอน และการบริการวิชาการด้านภาษา จึงได้จัดทำหลักสูตรประกาศนียบัตรการแปลขึ้น เพื่อตอบสนองความจำเป็นในด้านการแปลภาษาขอ</w:t>
      </w:r>
      <w:r w:rsidR="004B5A97">
        <w:rPr>
          <w:rFonts w:ascii="TH SarabunPSK" w:eastAsia="Times New Roman" w:hAnsi="TH SarabunPSK" w:cs="TH SarabunPSK"/>
          <w:sz w:val="34"/>
          <w:szCs w:val="34"/>
          <w:cs/>
        </w:rPr>
        <w:t>งบุคลากร นักศึกษาของมหาวิทยาลัย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ร่วมทั้งผู้สนใจทั่วไป</w:t>
      </w:r>
    </w:p>
    <w:p w:rsidR="001B5B0E" w:rsidRPr="00CC3FD5" w:rsidRDefault="001B5B0E" w:rsidP="006767CE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2160BD" w:rsidRPr="00CC3FD5" w:rsidRDefault="002160BD" w:rsidP="006767CE">
      <w:pPr>
        <w:tabs>
          <w:tab w:val="right" w:pos="360"/>
          <w:tab w:val="left" w:pos="630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๗</w:t>
      </w:r>
      <w:r w:rsidRPr="00CC3FD5"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วัตถุประสงค์ของหลักสูตร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๗.๑ เพื่อพัฒนาผู้เรียนให้มีความรู้หลักการแปล สำนวนการแปลภาษาอังกฤษเป็นภาษาไทย และภาษาไทยเป็นภาษาอังกฤษ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๗.๒ เพื่อพัฒนาผู้เรียนให้สามารถนำความรู้หลักการแปล สำนวนการแปลที่ดีไปใช้ในการศึกษา และการประกอบอาชีพอิสระ เป็นนักวิชาการ สามารถแปลเอกสารต่างๆ เช่น หนังสือราชการ บทคัดย่อ งานวิจัย หรือบทความทางวิชาการ เป็นต้น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๗.๓ เพื่อพัฒนาผู้เรียนให้มีความรับผิดชอบ และมีจิตสำนึกของนักแปลที่ดี</w:t>
      </w:r>
    </w:p>
    <w:p w:rsidR="002160BD" w:rsidRDefault="002160BD" w:rsidP="006767CE">
      <w:pPr>
        <w:tabs>
          <w:tab w:val="right" w:pos="360"/>
          <w:tab w:val="left" w:pos="630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๑๑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ระบบการศึกษา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ใช้ระบบหน่วยทวิภาค 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(Semester Credit System)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โดยแบ่งเวลาการศึกษาในปีการศึกษาออกเป็น ๒ ภาคการศึกษาปกติ คือ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ภาคการศึกษาที่หนึ่ง 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(First Semester)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มีเวลาเรียนไม่ต่ำกว่า ๑๕ สัปดาห์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ภาคการศึกษาที่สอง 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(Second Semester)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มีเวลาเรียนไม่ต่ำกว่า ๑๕ สัปดาห์</w:t>
      </w:r>
    </w:p>
    <w:p w:rsidR="002160BD" w:rsidRPr="00CC3FD5" w:rsidRDefault="002160BD" w:rsidP="006767CE">
      <w:pPr>
        <w:tabs>
          <w:tab w:val="left" w:pos="916"/>
          <w:tab w:val="left" w:pos="993"/>
          <w:tab w:val="left" w:pos="1832"/>
          <w:tab w:val="left" w:pos="2552"/>
          <w:tab w:val="right" w:pos="8364"/>
          <w:tab w:val="right" w:pos="93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6767CE">
      <w:pPr>
        <w:tabs>
          <w:tab w:val="left" w:pos="916"/>
          <w:tab w:val="left" w:pos="993"/>
          <w:tab w:val="left" w:pos="1832"/>
          <w:tab w:val="left" w:pos="2552"/>
          <w:tab w:val="right" w:pos="8364"/>
          <w:tab w:val="right" w:pos="93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๑๒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ระยะเวลาการศึกษา</w:t>
      </w:r>
    </w:p>
    <w:p w:rsidR="002160BD" w:rsidRPr="00CC3FD5" w:rsidRDefault="002160BD" w:rsidP="006767CE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ระยะเวลาการศึกษาตลอดหลักสูตร ๑ ปี หรือต้องไม่ต่ำกว่า ๒ ภาคการศึกษาปกติ แต่อย่างมากไม่เกิน ๒ เท่าของระยะเวลาการศึกษาปกติของหลักสูตร</w:t>
      </w: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๑๓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การลงทะเบียนเรียน</w:t>
      </w:r>
    </w:p>
    <w:p w:rsidR="002160BD" w:rsidRPr="00CC3FD5" w:rsidRDefault="002160BD" w:rsidP="006767CE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กำหนดให้ลงทะเบียนเรียนในภาคการศึกษาที่ ๑ จำนวน ๑๒ หน่วย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กิต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และในภาคการศึกษาที่ ๒ จำนวน ๑๒ หน่วย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กิต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ส่วนรายวิชาที่ลงทะเบียนเรียนโดยไม่นับหน่วย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กิต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ให้ขึ้นอยู่กับความเหมาะสมของการจัดแผนการสอน</w:t>
      </w: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๑๔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การวัดผลและประเมินผล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การวัดผลให้เป็นไปตามข้อบังคับมหาวิทยาลัยมหาจุฬาลง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 ว่าด้วยการศึกษาระดับปริญญาตรีโดยอนุโลม และโดยเกณฑ์ทั่วไปคือ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๑๔.๑ ให้มีการวัดผลการศึกษาทุกรายวิชาที่นักศึกษาได้ลงทะเบียนไว้ในแต่ละภาคการศึกษา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๑๔.๒ ผู้เรียนต้องมีเวลาเรียนในแต่ละรายวิชาที่ได้ลงทะเบียนไว้ไม่น้อยกว่าร้อยละ ๘๐ ของเวลาเรียนทั้งหมดในภาคการศึกษานั้น จึงจะมีสิทธิเข้าสอบในรายวิชานั้น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๑๔.๓ การประเมินผลการศึกษาในแต่ละรายวิชานั้น ให้มีผลการศึกษาระดับ 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(Grade)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และค่าระดับ 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(Grade Point)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ดังนี้</w:t>
      </w:r>
    </w:p>
    <w:p w:rsidR="002160BD" w:rsidRPr="00CC3FD5" w:rsidRDefault="002160BD" w:rsidP="006767CE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0"/>
        <w:gridCol w:w="1710"/>
        <w:gridCol w:w="1620"/>
      </w:tblGrid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ผลการศึกษา</w:t>
            </w:r>
          </w:p>
        </w:tc>
        <w:tc>
          <w:tcPr>
            <w:tcW w:w="171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ระดับ</w:t>
            </w:r>
          </w:p>
        </w:tc>
        <w:tc>
          <w:tcPr>
            <w:tcW w:w="162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ค่าระดับ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ดีเยี่ยม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(Excellent)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A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๔.๐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ดีมาก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(Very Good)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B+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๓.๕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ดี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(Good)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B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๓.๐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ค่อนข้างดี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(Very Fair)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C+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๒.๕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พอใช้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(Fair)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C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๒.๐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ค่อนข้างพอใช้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(Quite Fair)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D+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๑.๕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อ่อน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(Poor)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D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๑.๐</w:t>
            </w:r>
          </w:p>
        </w:tc>
      </w:tr>
      <w:tr w:rsidR="002160BD" w:rsidRPr="00CC3FD5" w:rsidTr="00B2393F">
        <w:tc>
          <w:tcPr>
            <w:tcW w:w="4050" w:type="dxa"/>
          </w:tcPr>
          <w:p w:rsidR="002160BD" w:rsidRPr="00CC3FD5" w:rsidRDefault="002160BD" w:rsidP="006767C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ตก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 (Failed)</w:t>
            </w:r>
          </w:p>
        </w:tc>
        <w:tc>
          <w:tcPr>
            <w:tcW w:w="171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F</w:t>
            </w:r>
          </w:p>
        </w:tc>
        <w:tc>
          <w:tcPr>
            <w:tcW w:w="1620" w:type="dxa"/>
          </w:tcPr>
          <w:p w:rsidR="002160BD" w:rsidRPr="00CC3FD5" w:rsidRDefault="002160BD" w:rsidP="00AD7F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๐</w:t>
            </w:r>
          </w:p>
        </w:tc>
      </w:tr>
    </w:tbl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ab/>
        <w:t xml:space="preserve">ทั้งนี้ เกณฑ์คะแนนต่ำสุดที่ถือว่าผ่านในรายวิชานั้นๆ คือ ระดับ </w:t>
      </w:r>
      <w:r w:rsidRPr="00CC3FD5">
        <w:rPr>
          <w:rFonts w:ascii="TH SarabunPSK" w:eastAsia="Times New Roman" w:hAnsi="TH SarabunPSK" w:cs="TH SarabunPSK"/>
          <w:sz w:val="34"/>
          <w:szCs w:val="34"/>
        </w:rPr>
        <w:t>D</w:t>
      </w:r>
    </w:p>
    <w:p w:rsidR="002160BD" w:rsidRPr="00CC3FD5" w:rsidRDefault="002160BD" w:rsidP="006767CE">
      <w:pPr>
        <w:tabs>
          <w:tab w:val="left" w:pos="5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๑๕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การสำเร็จการศึกษา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ให้เป็นไปตามข้อบังคับมหาวิทยาลัยมหาจุฬาลง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 ว่าด้วยการศึกษาระดับปริญญาตรีโดยอนุโลม และโดยเกณฑ์ทั่วไป โดยผู้สำเร็จการศึกษาต้องมีคุณสมบัติคือ</w:t>
      </w:r>
    </w:p>
    <w:p w:rsidR="002160BD" w:rsidRPr="00CC3FD5" w:rsidRDefault="00BA7225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ab/>
        <w:t>๑๕.๑</w:t>
      </w:r>
      <w:r w:rsidR="002160BD" w:rsidRPr="00CC3FD5">
        <w:rPr>
          <w:rFonts w:ascii="TH SarabunPSK" w:eastAsia="Times New Roman" w:hAnsi="TH SarabunPSK" w:cs="TH SarabunPSK"/>
          <w:sz w:val="34"/>
          <w:szCs w:val="34"/>
          <w:cs/>
        </w:rPr>
        <w:t>สอบได้หน่วย</w:t>
      </w:r>
      <w:proofErr w:type="spellStart"/>
      <w:r w:rsidR="002160BD" w:rsidRPr="00CC3FD5">
        <w:rPr>
          <w:rFonts w:ascii="TH SarabunPSK" w:eastAsia="Times New Roman" w:hAnsi="TH SarabunPSK" w:cs="TH SarabunPSK"/>
          <w:sz w:val="34"/>
          <w:szCs w:val="34"/>
          <w:cs/>
        </w:rPr>
        <w:t>กิต</w:t>
      </w:r>
      <w:proofErr w:type="spellEnd"/>
      <w:r w:rsidR="002160BD" w:rsidRPr="00CC3FD5">
        <w:rPr>
          <w:rFonts w:ascii="TH SarabunPSK" w:eastAsia="Times New Roman" w:hAnsi="TH SarabunPSK" w:cs="TH SarabunPSK"/>
          <w:sz w:val="34"/>
          <w:szCs w:val="34"/>
          <w:cs/>
        </w:rPr>
        <w:t>สะสมครบตามหลักสูตรเข้าศึกษาภายในระยะเวลาไม่เกิน ๒ เท่าของเวลาการศึกษาตามหลักสูตร และมีค่าเฉลี่ยสะสมไม่ต่ำกว่าค่า ระดับ ๒.๐๐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๑๕.๒ ไม่มีพันธะอื่นใดกับมหาวิทยาลัยเช่น การค้างชำระค่าธรรมเนียมการศึกษา และการค้างส่งคืนหนังสือที่ยืมจากห้องสมุด เป็นต้น</w:t>
      </w:r>
    </w:p>
    <w:p w:rsidR="002160BD" w:rsidRPr="00CC3FD5" w:rsidRDefault="002160BD" w:rsidP="006767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๑๕.๓ มีความประพฤติดี</w:t>
      </w:r>
    </w:p>
    <w:p w:rsidR="002160BD" w:rsidRPr="00CC3FD5" w:rsidRDefault="00BA7225" w:rsidP="006767CE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  <w:cs/>
        </w:rPr>
      </w:pPr>
      <w:r>
        <w:rPr>
          <w:rFonts w:ascii="TH SarabunPSK" w:eastAsia="Cordia New" w:hAnsi="TH SarabunPSK" w:cs="TH SarabunPSK"/>
          <w:sz w:val="34"/>
          <w:szCs w:val="34"/>
          <w:cs/>
        </w:rPr>
        <w:tab/>
        <w:t>๑๕.๔</w:t>
      </w:r>
      <w:r w:rsidR="002160BD" w:rsidRPr="00CC3FD5">
        <w:rPr>
          <w:rFonts w:ascii="TH SarabunPSK" w:eastAsia="Cordia New" w:hAnsi="TH SarabunPSK" w:cs="TH SarabunPSK"/>
          <w:sz w:val="34"/>
          <w:szCs w:val="34"/>
          <w:cs/>
        </w:rPr>
        <w:t>ผู้สำเร็จการศึกษามีสิทธิที่จะศึกษาต่อในระดับชั้นปริญญาตรีของมหาวิทยาลัยมหาจุฬาลง</w:t>
      </w:r>
      <w:proofErr w:type="spellStart"/>
      <w:r w:rsidR="002160BD" w:rsidRPr="00CC3FD5">
        <w:rPr>
          <w:rFonts w:ascii="TH SarabunPSK" w:eastAsia="Cordia New" w:hAnsi="TH SarabunPSK" w:cs="TH SarabunPSK"/>
          <w:sz w:val="34"/>
          <w:szCs w:val="34"/>
          <w:cs/>
        </w:rPr>
        <w:t>กรณ</w:t>
      </w:r>
      <w:proofErr w:type="spellEnd"/>
      <w:r w:rsidR="002160BD" w:rsidRPr="00CC3FD5">
        <w:rPr>
          <w:rFonts w:ascii="TH SarabunPSK" w:eastAsia="Cordia New" w:hAnsi="TH SarabunPSK" w:cs="TH SarabunPSK"/>
          <w:sz w:val="34"/>
          <w:szCs w:val="34"/>
          <w:cs/>
        </w:rPr>
        <w:t>ราชวิทยาลัย ในสาขาที่มหาวิทยาลัยกำหนด แต่ทั้งนี้ต้องได้</w:t>
      </w:r>
      <w:r w:rsidR="00A04DD1">
        <w:rPr>
          <w:rFonts w:ascii="TH SarabunPSK" w:eastAsia="Cordia New" w:hAnsi="TH SarabunPSK" w:cs="TH SarabunPSK"/>
          <w:sz w:val="34"/>
          <w:szCs w:val="34"/>
          <w:cs/>
        </w:rPr>
        <w:t>รับค่าระดับเฉลี่ยสะสมไม่ต่ำกว่า</w:t>
      </w:r>
      <w:r w:rsidR="002160BD" w:rsidRPr="00CC3FD5">
        <w:rPr>
          <w:rFonts w:ascii="TH SarabunPSK" w:eastAsia="Cordia New" w:hAnsi="TH SarabunPSK" w:cs="TH SarabunPSK"/>
          <w:sz w:val="34"/>
          <w:szCs w:val="34"/>
          <w:cs/>
        </w:rPr>
        <w:t>๒.๕๐</w:t>
      </w:r>
    </w:p>
    <w:p w:rsidR="002160BD" w:rsidRPr="00CC3FD5" w:rsidRDefault="002160BD" w:rsidP="006767CE">
      <w:pPr>
        <w:tabs>
          <w:tab w:val="left" w:pos="90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4"/>
          <w:szCs w:val="34"/>
        </w:rPr>
      </w:pP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๑๖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เป้าหมายของโครงการ</w:t>
      </w:r>
    </w:p>
    <w:p w:rsidR="002160BD" w:rsidRPr="00CC3FD5" w:rsidRDefault="002160BD" w:rsidP="006767CE">
      <w:pPr>
        <w:tabs>
          <w:tab w:val="left" w:pos="567"/>
          <w:tab w:val="left" w:pos="1276"/>
          <w:tab w:val="left" w:pos="3060"/>
          <w:tab w:val="left" w:pos="32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๑๖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 เป้าหมายเชิงคุณภาพ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: 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ผลิตผู้สำเร็จประกาศนียบัตรการแปล</w:t>
      </w:r>
    </w:p>
    <w:p w:rsidR="002160BD" w:rsidRPr="00CC3FD5" w:rsidRDefault="002160BD" w:rsidP="006767CE">
      <w:pPr>
        <w:tabs>
          <w:tab w:val="left" w:pos="567"/>
          <w:tab w:val="left" w:pos="1276"/>
          <w:tab w:val="left" w:pos="3060"/>
          <w:tab w:val="left" w:pos="32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๑๖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 เป้าหมายเชิงปริมาณ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ผลิตผู้สำเร็จประกาศนียบัตรการแปล</w:t>
      </w:r>
    </w:p>
    <w:p w:rsidR="002160BD" w:rsidRPr="00CC3FD5" w:rsidRDefault="002160BD" w:rsidP="006767CE">
      <w:pPr>
        <w:tabs>
          <w:tab w:val="left" w:pos="567"/>
          <w:tab w:val="left" w:pos="1276"/>
          <w:tab w:val="left" w:pos="3060"/>
          <w:tab w:val="left" w:pos="324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="00DF32FE">
        <w:rPr>
          <w:rFonts w:ascii="TH SarabunPSK" w:eastAsia="Times New Roman" w:hAnsi="TH SarabunPSK" w:cs="TH SarabunPSK"/>
          <w:sz w:val="34"/>
          <w:szCs w:val="34"/>
        </w:rPr>
        <w:t xml:space="preserve">    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ปีละไม่น้อยกว่า ๒๐ รูป</w:t>
      </w:r>
      <w:r w:rsidRPr="00CC3FD5">
        <w:rPr>
          <w:rFonts w:ascii="TH SarabunPSK" w:eastAsia="Times New Roman" w:hAnsi="TH SarabunPSK" w:cs="TH SarabunPSK"/>
          <w:sz w:val="34"/>
          <w:szCs w:val="34"/>
        </w:rPr>
        <w:t>/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คน ประกอบด้วย</w:t>
      </w: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6767CE">
      <w:pPr>
        <w:tabs>
          <w:tab w:val="left" w:pos="567"/>
          <w:tab w:val="left" w:pos="127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๑๗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อาจารย์ผู้สอนและอาจารย์พิเศษ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772"/>
        <w:gridCol w:w="1843"/>
        <w:gridCol w:w="2135"/>
        <w:gridCol w:w="1530"/>
      </w:tblGrid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keepNext/>
              <w:tabs>
                <w:tab w:val="left" w:pos="567"/>
                <w:tab w:val="left" w:pos="1276"/>
              </w:tabs>
              <w:spacing w:after="0" w:line="240" w:lineRule="auto"/>
              <w:jc w:val="center"/>
              <w:outlineLvl w:val="4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lastRenderedPageBreak/>
              <w:t>ทึ่</w:t>
            </w:r>
            <w:proofErr w:type="spellEnd"/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ชื่อ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/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ฉายา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/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นามสกุล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keepNext/>
              <w:tabs>
                <w:tab w:val="left" w:pos="567"/>
                <w:tab w:val="left" w:pos="1080"/>
                <w:tab w:val="left" w:pos="1276"/>
                <w:tab w:val="left" w:pos="1701"/>
                <w:tab w:val="left" w:pos="2250"/>
                <w:tab w:val="left" w:pos="7200"/>
              </w:tabs>
              <w:spacing w:after="0" w:line="240" w:lineRule="auto"/>
              <w:jc w:val="center"/>
              <w:outlineLvl w:val="5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ตำแหน่งทางวิชาการ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/</w:t>
            </w:r>
          </w:p>
          <w:p w:rsidR="002160BD" w:rsidRPr="00CC3FD5" w:rsidRDefault="002160BD" w:rsidP="002160BD">
            <w:pPr>
              <w:keepNext/>
              <w:tabs>
                <w:tab w:val="left" w:pos="1418"/>
              </w:tabs>
              <w:spacing w:after="0" w:line="240" w:lineRule="auto"/>
              <w:jc w:val="center"/>
              <w:outlineLvl w:val="3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ตำแหน่งบริหาร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วุฒิการศึกษา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/</w:t>
            </w:r>
          </w:p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สาขาที่จบ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สังกัด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พระมหาสมบูรณ์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วุฑฺฒิก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โร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คณบดีบัณฑิตวิทยาลัย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พธ.บ.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(ภาษาอังกฤษ),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ศศ.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ม. (พุทธ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ศาสน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ศึกษา),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พธ.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ม. (พระพุทธศาสนา)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บัณฑิตวิทยาลัย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มจร</w:t>
            </w:r>
            <w:proofErr w:type="spellEnd"/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รศ. นพพร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สโรบล</w:t>
            </w:r>
            <w:proofErr w:type="spellEnd"/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รองศาสตราจารย์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keepNext/>
              <w:spacing w:after="0" w:line="240" w:lineRule="auto"/>
              <w:outlineLvl w:val="8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คบ. (เกียรตินิยมอันดับ ๒ ) สาขาการสอนภาษาอังกฤษเป็นภาษาต่างประเทศ,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ศศ.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ม. (การสอนภาษาอังกฤษ),</w:t>
            </w:r>
          </w:p>
          <w:p w:rsidR="002160BD" w:rsidRPr="00CC3FD5" w:rsidRDefault="002160BD" w:rsidP="002160BD">
            <w:pPr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Certificate in Teaching English  as a Foreign Language)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ม.ธรรมศาสตร์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ศ. กิตติคุณ ดร. อัจฉรา วงศ์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โส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ธร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ศาสตราจารย์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rPr>
                <w:rFonts w:ascii="TH SarabunPSK" w:eastAsia="Cordia New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อ.บ.</w:t>
            </w:r>
            <w:proofErr w:type="spellEnd"/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 xml:space="preserve"> (ภาษาอังกฤษ)  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(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 xml:space="preserve">เกียรตินิยมอันดับสอง), 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M.A. (English)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 xml:space="preserve">, </w:t>
            </w: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Ph.D. (Foreign Language Research &amp; Education)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สถาบันภาษา จุฬาลงกรณ์มหาวิทยาลัย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๔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นางจงจิต อรรถยุติ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นักวิชาการอิสระ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</w:rPr>
              <w:t>B.A. (Linguistics and Literature)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นักวิชาการอิสระ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40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lastRenderedPageBreak/>
              <w:t>๕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keepNext/>
              <w:spacing w:after="0" w:line="240" w:lineRule="auto"/>
              <w:outlineLvl w:val="8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นายอำนาจ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บุญศิ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ริวิบูลย์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นักวิชาการอิสระ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B.A.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Hons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. (English Literature),                   M.A. (English and American Literature), LTCL. (English),                   Cert. of Transactional Analysis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นักวิชาการอิสระ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๖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ดร.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พูนศุข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มาศรังสรรค์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อาจารย์พิเศษ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นศ.บ.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(ประชาสัมพันธ์และโฆษณา)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M.A. (Food and Nutrition Management (America)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จากพธ.ด.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(พระพุทธศาสนา)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โครงการสันติศึกษา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มจร</w:t>
            </w:r>
            <w:proofErr w:type="spellEnd"/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๗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ดร. ถนอมวงศ์ ล้ำยอดมรรคผล</w:t>
            </w:r>
          </w:p>
        </w:tc>
        <w:tc>
          <w:tcPr>
            <w:tcW w:w="1843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อาจารย์</w:t>
            </w:r>
          </w:p>
        </w:tc>
        <w:tc>
          <w:tcPr>
            <w:tcW w:w="2135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ศ.บ.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(เกียรตินิยม) วรรณคดีและภาษาต่างประเทศ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M.A., Ph.D. (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สาขาการอ่านและภาษาศาสตร์) จากฟลอริดา สหรัฐอเมริกา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ม. ธรรมศาสตร์</w:t>
            </w:r>
          </w:p>
        </w:tc>
      </w:tr>
      <w:tr w:rsidR="002160BD" w:rsidRPr="00CC3FD5" w:rsidTr="00B2393F">
        <w:tc>
          <w:tcPr>
            <w:tcW w:w="738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๘</w:t>
            </w:r>
          </w:p>
        </w:tc>
        <w:tc>
          <w:tcPr>
            <w:tcW w:w="2772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ผศ.ดร. ปรีชา คะเนตนอก</w:t>
            </w:r>
          </w:p>
        </w:tc>
        <w:tc>
          <w:tcPr>
            <w:tcW w:w="1843" w:type="dxa"/>
          </w:tcPr>
          <w:p w:rsidR="002160BD" w:rsidRPr="00C75C11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รองศาสตราจารย์</w:t>
            </w:r>
          </w:p>
        </w:tc>
        <w:tc>
          <w:tcPr>
            <w:tcW w:w="2135" w:type="dxa"/>
          </w:tcPr>
          <w:p w:rsidR="002160BD" w:rsidRPr="00C75C11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ป.ธ.</w:t>
            </w:r>
            <w:proofErr w:type="spellEnd"/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๕</w:t>
            </w:r>
            <w:r w:rsidRPr="00C75C11">
              <w:rPr>
                <w:rFonts w:ascii="TH SarabunPSK" w:eastAsia="Times New Roman" w:hAnsi="TH SarabunPSK" w:cs="TH SarabunPSK"/>
                <w:sz w:val="34"/>
                <w:szCs w:val="34"/>
              </w:rPr>
              <w:t>,</w:t>
            </w:r>
            <w:proofErr w:type="spellStart"/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พ.ม.</w:t>
            </w:r>
            <w:proofErr w:type="spellEnd"/>
            <w:r w:rsidRPr="00C75C11">
              <w:rPr>
                <w:rFonts w:ascii="TH SarabunPSK" w:eastAsia="Times New Roman" w:hAnsi="TH SarabunPSK" w:cs="TH SarabunPSK"/>
                <w:sz w:val="34"/>
                <w:szCs w:val="34"/>
              </w:rPr>
              <w:t>,</w:t>
            </w:r>
            <w:proofErr w:type="spellStart"/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พธ.บ.</w:t>
            </w:r>
            <w:proofErr w:type="spellEnd"/>
            <w:r w:rsidRPr="00C75C11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(ครุศาสตร์)</w:t>
            </w:r>
            <w:r w:rsidRPr="00C75C11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, </w:t>
            </w:r>
            <w:proofErr w:type="spellStart"/>
            <w:r w:rsidRPr="00C75C11">
              <w:rPr>
                <w:rFonts w:ascii="TH SarabunPSK" w:eastAsia="Times New Roman" w:hAnsi="TH SarabunPSK" w:cs="TH SarabunPSK"/>
                <w:sz w:val="34"/>
                <w:szCs w:val="34"/>
              </w:rPr>
              <w:t>M.A.,Ph.D</w:t>
            </w:r>
            <w:proofErr w:type="spellEnd"/>
            <w:r w:rsidRPr="00C75C11">
              <w:rPr>
                <w:rFonts w:ascii="TH SarabunPSK" w:eastAsia="Times New Roman" w:hAnsi="TH SarabunPSK" w:cs="TH SarabunPSK"/>
                <w:sz w:val="34"/>
                <w:szCs w:val="34"/>
              </w:rPr>
              <w:t>. (Linguistics)</w:t>
            </w:r>
          </w:p>
        </w:tc>
        <w:tc>
          <w:tcPr>
            <w:tcW w:w="1530" w:type="dxa"/>
          </w:tcPr>
          <w:p w:rsidR="002160BD" w:rsidRPr="00CC3FD5" w:rsidRDefault="002160BD" w:rsidP="002160BD">
            <w:pPr>
              <w:tabs>
                <w:tab w:val="left" w:pos="567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คณะมนุษยศาสตร์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มจร</w:t>
            </w:r>
            <w:proofErr w:type="spellEnd"/>
          </w:p>
        </w:tc>
      </w:tr>
    </w:tbl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๑๘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จำนวนนักศึกษา</w:t>
      </w:r>
    </w:p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๑๘</w:t>
      </w:r>
      <w:r w:rsidRPr="00CC3FD5">
        <w:rPr>
          <w:rFonts w:ascii="TH SarabunPSK" w:eastAsia="Times New Roman" w:hAnsi="TH SarabunPSK" w:cs="TH SarabunPSK"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๑ จำนวนนักศึกษาที่คาดว่าจะรับเข้าศึกษา </w:t>
      </w:r>
      <w:r w:rsidRPr="00CC3FD5">
        <w:rPr>
          <w:rFonts w:ascii="TH SarabunPSK" w:eastAsia="Times New Roman" w:hAnsi="TH SarabunPSK" w:cs="TH SarabunPSK"/>
          <w:sz w:val="34"/>
          <w:szCs w:val="34"/>
        </w:rPr>
        <w:t>(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๕ ปีการศึกษา</w:t>
      </w:r>
      <w:r w:rsidRPr="00CC3FD5">
        <w:rPr>
          <w:rFonts w:ascii="TH SarabunPSK" w:eastAsia="Times New Roman" w:hAnsi="TH SarabunPSK" w:cs="TH SarabunPSK"/>
          <w:sz w:val="34"/>
          <w:szCs w:val="34"/>
        </w:rPr>
        <w:t>)</w:t>
      </w:r>
    </w:p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tbl>
      <w:tblPr>
        <w:tblW w:w="0" w:type="auto"/>
        <w:tblInd w:w="534" w:type="dxa"/>
        <w:tblLook w:val="0000"/>
      </w:tblPr>
      <w:tblGrid>
        <w:gridCol w:w="2118"/>
        <w:gridCol w:w="827"/>
        <w:gridCol w:w="827"/>
        <w:gridCol w:w="827"/>
        <w:gridCol w:w="827"/>
        <w:gridCol w:w="827"/>
        <w:gridCol w:w="674"/>
      </w:tblGrid>
      <w:tr w:rsidR="002160BD" w:rsidRPr="00CC3FD5" w:rsidTr="0006085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นักศึกษา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/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ปีการศึกษา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๒๕๕๘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๒๕๕๙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๒๕๖๐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๒๕๖๑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๒๕๖๒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รวม</w:t>
            </w:r>
          </w:p>
        </w:tc>
      </w:tr>
      <w:tr w:rsidR="002160BD" w:rsidRPr="00CC3FD5" w:rsidTr="0006085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ชั้นปีที่ 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๑๐๐</w:t>
            </w:r>
          </w:p>
        </w:tc>
      </w:tr>
    </w:tbl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๑๘</w:t>
      </w:r>
      <w:r w:rsidRPr="00CC3FD5">
        <w:rPr>
          <w:rFonts w:ascii="TH SarabunPSK" w:eastAsia="Times New Roman" w:hAnsi="TH SarabunPSK" w:cs="TH SarabunPSK"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๒ จำนวนนักศึกษาที่คาดว่าจะสำเร็จการศึกษา </w:t>
      </w:r>
      <w:r w:rsidRPr="00CC3FD5">
        <w:rPr>
          <w:rFonts w:ascii="TH SarabunPSK" w:eastAsia="Times New Roman" w:hAnsi="TH SarabunPSK" w:cs="TH SarabunPSK"/>
          <w:sz w:val="34"/>
          <w:szCs w:val="34"/>
        </w:rPr>
        <w:t>(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ภายใน ๕ ปีการศึกษา</w:t>
      </w:r>
      <w:r w:rsidRPr="00CC3FD5">
        <w:rPr>
          <w:rFonts w:ascii="TH SarabunPSK" w:eastAsia="Times New Roman" w:hAnsi="TH SarabunPSK" w:cs="TH SarabunPSK"/>
          <w:sz w:val="34"/>
          <w:szCs w:val="34"/>
        </w:rPr>
        <w:t>)</w:t>
      </w:r>
    </w:p>
    <w:p w:rsidR="002160BD" w:rsidRPr="00CC3FD5" w:rsidRDefault="002160BD" w:rsidP="002160BD">
      <w:pPr>
        <w:tabs>
          <w:tab w:val="left" w:pos="567"/>
          <w:tab w:val="left" w:pos="1276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tbl>
      <w:tblPr>
        <w:tblW w:w="0" w:type="auto"/>
        <w:tblInd w:w="1728" w:type="dxa"/>
        <w:tblLook w:val="0000"/>
      </w:tblPr>
      <w:tblGrid>
        <w:gridCol w:w="2027"/>
        <w:gridCol w:w="4041"/>
      </w:tblGrid>
      <w:tr w:rsidR="002160BD" w:rsidRPr="00CC3FD5" w:rsidTr="00B72B1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นักศึกษาปีการศึกษา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จำนวนนักศึกษาที่คาดว่าจะสำเร็จการศึกษา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ปีที่ 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ปีที่ 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ปีที่ ๓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ปีที่ 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ปีที่ 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๒๐</w:t>
            </w:r>
          </w:p>
        </w:tc>
      </w:tr>
      <w:tr w:rsidR="002160BD" w:rsidRPr="00CC3FD5" w:rsidTr="00B72B14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๑๐๐</w:t>
            </w:r>
          </w:p>
        </w:tc>
      </w:tr>
    </w:tbl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๑๙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คณะกรรมการบริหารหลักสูตร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36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พระศรี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คัมภีร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ญาณ, รศ.ดร.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ประธานกรรมการ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36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พระมหาขวัญชัย กิตติ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ปาโล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รองประธานกรรมการ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พระมหาสมบูรณ์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วุฒิก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โร.ดร.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พระมหาสุทัศน์ 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ติสฺ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สรวาที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ดร.วีร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กาญจน์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 กนก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กมเลส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ดร.พูนสุข มาศรังสรรค์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นางจงจิต  อรรถยุติ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นายฐานกร  ฐานกระ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โทก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</w:t>
      </w:r>
      <w:r w:rsidRPr="00CC3FD5">
        <w:rPr>
          <w:rFonts w:ascii="TH SarabunPSK" w:eastAsia="Times New Roman" w:hAnsi="TH SarabunPSK" w:cs="TH SarabunPSK"/>
          <w:sz w:val="34"/>
          <w:szCs w:val="34"/>
          <w:cs/>
          <w:lang w:eastAsia="ja-JP"/>
        </w:rPr>
        <w:t>ม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พระมหาหรรษา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ธมฺ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มหา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โส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กรรมการและเลขานุการ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พระมหาราชัน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จิตฺตปาโล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กรรมการและผู้ช่วยเลขานุการ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ดร.นิ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รุธ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 อำนวยศิลป์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กรรมการและผู้ช่วยเลขานุการ</w:t>
      </w:r>
    </w:p>
    <w:p w:rsidR="002160BD" w:rsidRPr="00CC3FD5" w:rsidRDefault="002160BD" w:rsidP="002160BD">
      <w:pPr>
        <w:tabs>
          <w:tab w:val="left" w:pos="1418"/>
          <w:tab w:val="left" w:pos="4962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นายกัมปนาท  พิทักษ์พินิจ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นันท์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>กรรมการและผู้ช่วยเลขานุการ</w:t>
      </w: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๒๐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สถานที่และอุปกรณ์การสอน</w:t>
      </w: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๒๐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 สถานที่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875"/>
        <w:gridCol w:w="1891"/>
        <w:gridCol w:w="1822"/>
        <w:gridCol w:w="887"/>
      </w:tblGrid>
      <w:tr w:rsidR="002160BD" w:rsidRPr="00CC3FD5" w:rsidTr="00B72B14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B72B14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02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ลำดับท</w:t>
            </w:r>
            <w:r>
              <w:rPr>
                <w:rFonts w:ascii="TH SarabunPSK" w:eastAsia="Cordia New" w:hAnsi="TH SarabunPSK" w:cs="TH SarabunPSK" w:hint="cs"/>
                <w:sz w:val="34"/>
                <w:szCs w:val="34"/>
                <w:cs/>
              </w:rPr>
              <w:t>ี่</w:t>
            </w:r>
          </w:p>
        </w:tc>
        <w:tc>
          <w:tcPr>
            <w:tcW w:w="38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รายการและลักษณะเฉพาะ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จำนวนที่มีอยู่แล้ว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(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ห้องเรียน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จำนวนที่ต้องการเพิ่มในอนาคต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หมายเหตุ</w:t>
            </w:r>
          </w:p>
        </w:tc>
      </w:tr>
      <w:tr w:rsidR="002160BD" w:rsidRPr="00CC3FD5" w:rsidTr="00B72B14">
        <w:tc>
          <w:tcPr>
            <w:tcW w:w="993" w:type="dxa"/>
            <w:tcBorders>
              <w:top w:val="nil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3875" w:type="dxa"/>
            <w:tcBorders>
              <w:top w:val="nil"/>
            </w:tcBorders>
          </w:tcPr>
          <w:p w:rsidR="00B72B14" w:rsidRDefault="00944F24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ห้องเรียนชั้นปีที่  ๑  </w:t>
            </w:r>
            <w:r w:rsidR="002160BD"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อาคารเรียนรวม </w:t>
            </w:r>
          </w:p>
          <w:p w:rsidR="00944F24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ชั้น ๔ มหาวิท</w:t>
            </w:r>
            <w:r w:rsidR="00944F24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ยาลัยมหาจุฬาลง</w:t>
            </w:r>
            <w:proofErr w:type="spellStart"/>
            <w:r w:rsidR="00944F24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="00944F24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ราชวิทยาลัย ต</w:t>
            </w:r>
            <w:r w:rsidR="00944F24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ำบล</w:t>
            </w:r>
            <w:r w:rsidR="00944F24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ลำไทร อ</w:t>
            </w:r>
            <w:r w:rsidR="00944F24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ำเภอวั</w:t>
            </w:r>
            <w:r w:rsidR="00944F24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งน้อย </w:t>
            </w:r>
          </w:p>
          <w:p w:rsidR="002160BD" w:rsidRPr="00CC3FD5" w:rsidRDefault="00944F24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จ</w:t>
            </w: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ัง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หวั</w:t>
            </w:r>
            <w:r w:rsidR="002160BD"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</w:t>
            </w:r>
            <w:proofErr w:type="spellEnd"/>
            <w:r w:rsidR="002160BD"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ระนครศรีอยุธยา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0" w:type="auto"/>
            <w:tcBorders>
              <w:top w:val="nil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:rsidR="002160BD" w:rsidRPr="00CC3FD5" w:rsidRDefault="002160BD" w:rsidP="00B72B14">
      <w:pPr>
        <w:spacing w:after="0" w:line="202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02" w:lineRule="auto"/>
        <w:ind w:firstLine="720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๒๐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 อุปกรณ์การสอน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3111"/>
        <w:gridCol w:w="1761"/>
        <w:gridCol w:w="2568"/>
        <w:gridCol w:w="1080"/>
      </w:tblGrid>
      <w:tr w:rsidR="002160BD" w:rsidRPr="00CC3FD5" w:rsidTr="00944F24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2250"/>
                <w:tab w:val="left" w:pos="7200"/>
              </w:tabs>
              <w:spacing w:after="0" w:line="202" w:lineRule="auto"/>
              <w:jc w:val="center"/>
              <w:outlineLvl w:val="4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รายการและลักษณะเฉพาะ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จำนวนที่มีอยู่แล้ว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จำนวนที่คาดว่าจะเพียงพอ  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หมายเหตุ</w:t>
            </w:r>
          </w:p>
        </w:tc>
      </w:tr>
      <w:tr w:rsidR="002160BD" w:rsidRPr="00CC3FD5" w:rsidTr="00944F24">
        <w:trPr>
          <w:cantSplit/>
          <w:trHeight w:val="365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เครื่องขยายเสียงประจำห้องเรียน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ครบแล้ว</w:t>
            </w:r>
          </w:p>
        </w:tc>
      </w:tr>
      <w:tr w:rsidR="002160BD" w:rsidRPr="00CC3FD5" w:rsidTr="00944F24">
        <w:trPr>
          <w:cantSplit/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เครื่อง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Projector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ครบแล้ว</w:t>
            </w:r>
          </w:p>
        </w:tc>
      </w:tr>
      <w:tr w:rsidR="002160BD" w:rsidRPr="00CC3FD5" w:rsidTr="00944F24">
        <w:trPr>
          <w:cantSplit/>
          <w:trHeight w:val="1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คอมพิวเตอร์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โน๊ตบุ๊ค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60BD" w:rsidRPr="00CC3FD5" w:rsidRDefault="002160BD" w:rsidP="002160BD">
            <w:pPr>
              <w:spacing w:after="0" w:line="202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:rsidR="002160BD" w:rsidRPr="00CC3FD5" w:rsidRDefault="002160BD" w:rsidP="002160BD">
      <w:pPr>
        <w:spacing w:after="0" w:line="202" w:lineRule="auto"/>
        <w:rPr>
          <w:rFonts w:ascii="TH SarabunPSK" w:eastAsia="Times New Roman" w:hAnsi="TH SarabunPSK" w:cs="TH SarabunPSK"/>
          <w:b/>
          <w:bCs/>
          <w:color w:val="FF0000"/>
          <w:sz w:val="34"/>
          <w:szCs w:val="34"/>
        </w:rPr>
      </w:pPr>
    </w:p>
    <w:p w:rsidR="002160BD" w:rsidRPr="00CC3FD5" w:rsidRDefault="002160BD" w:rsidP="002160BD">
      <w:pPr>
        <w:spacing w:after="0" w:line="202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๒๑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ห้องสมุด</w:t>
      </w:r>
    </w:p>
    <w:p w:rsidR="002160BD" w:rsidRPr="00CC3FD5" w:rsidRDefault="002160BD" w:rsidP="002160BD">
      <w:pPr>
        <w:tabs>
          <w:tab w:val="left" w:pos="1134"/>
        </w:tabs>
        <w:spacing w:after="0" w:line="202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หอสมุดกลาง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มจร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ส่วนกลาง อาคารหอสมุดและเทคโนโลยีสารสนเทศ มหาวิทยาลัยมหาจุฬาลง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กรณต.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ลำไทร อ. วังน้อย จ. พระนครศรีอยุธยา</w:t>
      </w:r>
    </w:p>
    <w:p w:rsidR="002160BD" w:rsidRPr="00CC3FD5" w:rsidRDefault="002160BD" w:rsidP="002160BD">
      <w:pPr>
        <w:tabs>
          <w:tab w:val="left" w:pos="1134"/>
        </w:tabs>
        <w:spacing w:after="0" w:line="202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ข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ห้องสมุด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วิสปาร์ค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ประจำสถาบันภาษา  ประกอบด้วย หนังสือ ตำราภาษาอังกฤษ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ดิกชั่น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นารี่ และวารสารต่างประเทศ และสื่ออิเล็กทรอนิกส์ ตั้งอยู่บริเวณห้องโถง หน้าสำนักงานสถาบันภาษา ห้อง ๓๐๕ อาคารมหาจุฬาลง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กรณ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ราชวิทยาลัย วัดมหาธาตุ เขตพระนคร กรุงเทพมหานคร</w:t>
      </w:r>
    </w:p>
    <w:p w:rsidR="00D76902" w:rsidRDefault="00D76902" w:rsidP="002160BD">
      <w:pPr>
        <w:spacing w:after="0" w:line="197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197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๒๒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งบประมาณ</w:t>
      </w:r>
    </w:p>
    <w:p w:rsidR="002160BD" w:rsidRPr="00CC3FD5" w:rsidRDefault="002160BD" w:rsidP="002160BD">
      <w:pPr>
        <w:spacing w:after="0" w:line="197" w:lineRule="auto"/>
        <w:ind w:firstLine="1080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๒๒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 แหล่งที่มางบประมาณ</w:t>
      </w:r>
    </w:p>
    <w:p w:rsidR="002160BD" w:rsidRPr="00CC3FD5" w:rsidRDefault="002160BD" w:rsidP="002160BD">
      <w:pPr>
        <w:spacing w:after="0" w:line="197" w:lineRule="auto"/>
        <w:ind w:firstLine="144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เงินอุดหนุนประจำปีงบประมาณ</w:t>
      </w:r>
    </w:p>
    <w:p w:rsidR="002160BD" w:rsidRPr="00CC3FD5" w:rsidRDefault="002160BD" w:rsidP="002160BD">
      <w:pPr>
        <w:spacing w:after="0" w:line="197" w:lineRule="auto"/>
        <w:ind w:firstLine="1440"/>
        <w:jc w:val="both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ข. กองทุนสถาบันภาษา</w:t>
      </w:r>
    </w:p>
    <w:p w:rsidR="002160BD" w:rsidRPr="00CC3FD5" w:rsidRDefault="002160BD" w:rsidP="002160BD">
      <w:pPr>
        <w:spacing w:after="0" w:line="197" w:lineRule="auto"/>
        <w:ind w:firstLine="144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ค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ค่าธรรมเนียมการศึกษา</w:t>
      </w:r>
    </w:p>
    <w:p w:rsidR="002160BD" w:rsidRPr="00CC3FD5" w:rsidRDefault="002160BD" w:rsidP="002160BD">
      <w:pPr>
        <w:spacing w:after="0" w:line="197" w:lineRule="auto"/>
        <w:ind w:firstLine="1440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ง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เงินบริจาคทั่วไป</w:t>
      </w:r>
    </w:p>
    <w:p w:rsidR="002160BD" w:rsidRPr="00CC3FD5" w:rsidRDefault="002160BD" w:rsidP="002160BD">
      <w:pPr>
        <w:spacing w:after="0" w:line="197" w:lineRule="auto"/>
        <w:ind w:firstLine="1440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จ</w:t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อื่นๆ</w:t>
      </w:r>
    </w:p>
    <w:p w:rsidR="002160BD" w:rsidRPr="00CC3FD5" w:rsidRDefault="002160BD" w:rsidP="002160BD">
      <w:pPr>
        <w:tabs>
          <w:tab w:val="left" w:pos="0"/>
          <w:tab w:val="left" w:pos="720"/>
          <w:tab w:val="left" w:pos="1440"/>
          <w:tab w:val="left" w:pos="3600"/>
          <w:tab w:val="left" w:pos="3960"/>
        </w:tabs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tabs>
          <w:tab w:val="left" w:pos="0"/>
          <w:tab w:val="left" w:pos="720"/>
          <w:tab w:val="left" w:pos="1440"/>
          <w:tab w:val="left" w:pos="3600"/>
          <w:tab w:val="left" w:pos="3960"/>
        </w:tabs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๒๓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ชื่อหลักสูตร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๒๓.๑ ชื่อหลักสูตรภาษาไทย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="005439DB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 หลักสูตรประกาศนียบัตรการแปล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๒๓.๒ ชื่อหลักสูตรภาษาอังกฤษ 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="005439DB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:  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</w:rPr>
        <w:t>CertificateProgram</w:t>
      </w:r>
      <w:r w:rsidR="005439DB">
        <w:rPr>
          <w:rFonts w:ascii="TH SarabunPSK" w:eastAsia="Times New Roman" w:hAnsi="TH SarabunPSK" w:cs="TH SarabunPSK"/>
          <w:sz w:val="34"/>
          <w:szCs w:val="34"/>
        </w:rPr>
        <w:t>me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 in Translation</w:t>
      </w:r>
    </w:p>
    <w:p w:rsidR="00D76902" w:rsidRDefault="00D76902" w:rsidP="002160BD">
      <w:pPr>
        <w:tabs>
          <w:tab w:val="left" w:pos="0"/>
          <w:tab w:val="left" w:pos="720"/>
          <w:tab w:val="left" w:pos="1440"/>
          <w:tab w:val="left" w:pos="3600"/>
          <w:tab w:val="left" w:pos="3960"/>
        </w:tabs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tabs>
          <w:tab w:val="left" w:pos="0"/>
          <w:tab w:val="left" w:pos="720"/>
          <w:tab w:val="left" w:pos="1440"/>
          <w:tab w:val="left" w:pos="3600"/>
          <w:tab w:val="left" w:pos="3960"/>
        </w:tabs>
        <w:spacing w:after="0" w:line="240" w:lineRule="auto"/>
        <w:ind w:right="-154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๒๔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ชื่อปริญญา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๒๔.๑ ชื่อเต็ม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๒๔.๑.๑ ชื่อเต็มภาษาไทย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  <w:t>: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ประกาศนียบัตรการแปล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  <w:cs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๒๔.๑.๒ ชื่อเต็มภาษาอังกฤษ 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proofErr w:type="gramStart"/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</w:rPr>
        <w:t>CertificateProgram</w:t>
      </w:r>
      <w:r w:rsidR="005439DB">
        <w:rPr>
          <w:rFonts w:ascii="TH SarabunPSK" w:eastAsia="Times New Roman" w:hAnsi="TH SarabunPSK" w:cs="TH SarabunPSK"/>
          <w:sz w:val="34"/>
          <w:szCs w:val="34"/>
        </w:rPr>
        <w:t>me</w:t>
      </w:r>
      <w:proofErr w:type="spellEnd"/>
      <w:proofErr w:type="gramEnd"/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 in Translation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๒๔.๒ ชื่อย่อ</w:t>
      </w:r>
    </w:p>
    <w:p w:rsidR="002160BD" w:rsidRPr="00CC3FD5" w:rsidRDefault="002160BD" w:rsidP="002160BD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๒๔.๒.๑ ชื่อย่อภาษาไทย</w:t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proofErr w:type="gramStart"/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ป.กป</w:t>
      </w:r>
      <w:proofErr w:type="gram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.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:rsidR="002160BD" w:rsidRPr="00A66DE5" w:rsidRDefault="002160BD" w:rsidP="00A66DE5">
      <w:pPr>
        <w:spacing w:after="0" w:line="240" w:lineRule="auto"/>
        <w:ind w:firstLine="720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๒๔.๒.๒ ชื่อย่อภาษาอังกฤษ </w:t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6912C0">
        <w:rPr>
          <w:rFonts w:ascii="TH SarabunPSK" w:eastAsia="Times New Roman" w:hAnsi="TH SarabunPSK" w:cs="TH SarabunPSK"/>
          <w:sz w:val="34"/>
          <w:szCs w:val="34"/>
        </w:rPr>
        <w:tab/>
      </w:r>
      <w:proofErr w:type="gramStart"/>
      <w:r w:rsidRPr="00CC3FD5">
        <w:rPr>
          <w:rFonts w:ascii="TH SarabunPSK" w:eastAsia="Times New Roman" w:hAnsi="TH SarabunPSK" w:cs="TH SarabunPSK"/>
          <w:sz w:val="34"/>
          <w:szCs w:val="34"/>
        </w:rPr>
        <w:t>: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</w:rPr>
        <w:t>Certi</w:t>
      </w:r>
      <w:proofErr w:type="spellEnd"/>
      <w:proofErr w:type="gramEnd"/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. </w:t>
      </w:r>
      <w:proofErr w:type="gramStart"/>
      <w:r w:rsidRPr="00CC3FD5">
        <w:rPr>
          <w:rFonts w:ascii="TH SarabunPSK" w:eastAsia="Times New Roman" w:hAnsi="TH SarabunPSK" w:cs="TH SarabunPSK"/>
          <w:sz w:val="34"/>
          <w:szCs w:val="34"/>
        </w:rPr>
        <w:t>in</w:t>
      </w:r>
      <w:proofErr w:type="gramEnd"/>
      <w:r w:rsidRPr="00CC3FD5">
        <w:rPr>
          <w:rFonts w:ascii="TH SarabunPSK" w:eastAsia="Times New Roman" w:hAnsi="TH SarabunPSK" w:cs="TH SarabunPSK"/>
          <w:sz w:val="34"/>
          <w:szCs w:val="34"/>
        </w:rPr>
        <w:t xml:space="preserve"> Translation</w:t>
      </w:r>
    </w:p>
    <w:p w:rsidR="00A10CDD" w:rsidRDefault="00A10CDD" w:rsidP="002160BD">
      <w:p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</w:p>
    <w:p w:rsidR="00A10CDD" w:rsidRDefault="00A10CDD" w:rsidP="002160BD">
      <w:p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</w:p>
    <w:p w:rsidR="00A10CDD" w:rsidRDefault="00A10CDD" w:rsidP="002160BD">
      <w:p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</w:p>
    <w:p w:rsidR="00A10CDD" w:rsidRDefault="00A10CDD" w:rsidP="002160BD">
      <w:pPr>
        <w:spacing w:after="0" w:line="240" w:lineRule="auto"/>
        <w:jc w:val="both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๒๕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โครงสร้างหลักสูตร</w:t>
      </w:r>
    </w:p>
    <w:p w:rsidR="002160BD" w:rsidRDefault="002160BD" w:rsidP="002160BD">
      <w:pPr>
        <w:tabs>
          <w:tab w:val="left" w:pos="720"/>
        </w:tabs>
        <w:spacing w:after="0" w:line="240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CC3FD5">
        <w:rPr>
          <w:rFonts w:ascii="TH SarabunPSK" w:eastAsia="Times New Roman" w:hAnsi="TH SarabunPSK" w:cs="TH SarabunPSK"/>
          <w:sz w:val="34"/>
          <w:szCs w:val="34"/>
        </w:rPr>
        <w:tab/>
      </w:r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จำนวนหน่วย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กิตต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ลอดหลักสูตร ไม่น้อยกว่า ๒๔ หน่วย</w:t>
      </w:r>
      <w:proofErr w:type="spellStart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>กิต</w:t>
      </w:r>
      <w:proofErr w:type="spellEnd"/>
      <w:r w:rsidRPr="00CC3FD5">
        <w:rPr>
          <w:rFonts w:ascii="TH SarabunPSK" w:eastAsia="Times New Roman" w:hAnsi="TH SarabunPSK" w:cs="TH SarabunPSK"/>
          <w:sz w:val="34"/>
          <w:szCs w:val="34"/>
          <w:cs/>
        </w:rPr>
        <w:t xml:space="preserve">   ดังนี้</w:t>
      </w:r>
    </w:p>
    <w:p w:rsidR="00E458FC" w:rsidRPr="00CC3FD5" w:rsidRDefault="00E458FC" w:rsidP="002160BD">
      <w:pPr>
        <w:tabs>
          <w:tab w:val="left" w:pos="720"/>
        </w:tabs>
        <w:spacing w:after="0" w:line="240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</w:p>
    <w:p w:rsidR="002160BD" w:rsidRPr="00CC3FD5" w:rsidRDefault="002160BD" w:rsidP="002160BD">
      <w:pPr>
        <w:tabs>
          <w:tab w:val="left" w:pos="720"/>
        </w:tabs>
        <w:spacing w:after="0" w:line="240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</w:p>
    <w:tbl>
      <w:tblPr>
        <w:tblW w:w="0" w:type="auto"/>
        <w:tblInd w:w="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90"/>
        <w:gridCol w:w="3544"/>
      </w:tblGrid>
      <w:tr w:rsidR="002160BD" w:rsidRPr="00CC3FD5" w:rsidTr="0018211B">
        <w:tc>
          <w:tcPr>
            <w:tcW w:w="3690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หมวดวิชา</w:t>
            </w:r>
          </w:p>
        </w:tc>
        <w:tc>
          <w:tcPr>
            <w:tcW w:w="3544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หน่วย</w:t>
            </w:r>
            <w:proofErr w:type="spellStart"/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กิต</w:t>
            </w:r>
            <w:proofErr w:type="spellEnd"/>
          </w:p>
        </w:tc>
      </w:tr>
      <w:tr w:rsidR="002160BD" w:rsidRPr="00CC3FD5" w:rsidTr="0018211B">
        <w:tc>
          <w:tcPr>
            <w:tcW w:w="3690" w:type="dxa"/>
          </w:tcPr>
          <w:p w:rsidR="002160BD" w:rsidRPr="00CC3FD5" w:rsidRDefault="002160BD" w:rsidP="002160BD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หมวดวิชาบังคับ</w:t>
            </w:r>
          </w:p>
        </w:tc>
        <w:tc>
          <w:tcPr>
            <w:tcW w:w="3544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๑๘</w:t>
            </w:r>
          </w:p>
        </w:tc>
      </w:tr>
      <w:tr w:rsidR="002160BD" w:rsidRPr="00CC3FD5" w:rsidTr="0018211B">
        <w:tc>
          <w:tcPr>
            <w:tcW w:w="3690" w:type="dxa"/>
          </w:tcPr>
          <w:p w:rsidR="002160BD" w:rsidRPr="00CC3FD5" w:rsidRDefault="002160BD" w:rsidP="002160BD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 xml:space="preserve">.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หมวดวิชาเลือก</w:t>
            </w:r>
          </w:p>
        </w:tc>
        <w:tc>
          <w:tcPr>
            <w:tcW w:w="3544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๖</w:t>
            </w:r>
          </w:p>
        </w:tc>
      </w:tr>
      <w:tr w:rsidR="002160BD" w:rsidRPr="00CC3FD5" w:rsidTr="0018211B">
        <w:tc>
          <w:tcPr>
            <w:tcW w:w="3690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รวมทั้งสิ้น</w:t>
            </w:r>
          </w:p>
        </w:tc>
        <w:tc>
          <w:tcPr>
            <w:tcW w:w="3544" w:type="dxa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๒๔</w:t>
            </w:r>
          </w:p>
        </w:tc>
      </w:tr>
    </w:tbl>
    <w:p w:rsidR="00D76902" w:rsidRDefault="00D76902" w:rsidP="002160BD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8520F1" w:rsidRPr="008520F1" w:rsidRDefault="008520F1" w:rsidP="008520F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๒๖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 รายวิชาในหลักสูตร</w:t>
      </w:r>
    </w:p>
    <w:p w:rsidR="008520F1" w:rsidRPr="008520F1" w:rsidRDefault="008520F1" w:rsidP="008520F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๒๖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proofErr w:type="gram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  วิชาบังคับ</w:t>
      </w:r>
      <w:proofErr w:type="gram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๑๘ หน่วย</w:t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กิต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 (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๓ (๒-๓-๖) 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= 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บรรยาย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-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ปฏิบัติ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-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ศึกษาด้วยตนเอง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๐๐๑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ความรู้เบื้องต้นเกี่ยวกับการแปล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065A8B" w:rsidRPr="008520F1">
        <w:rPr>
          <w:rFonts w:ascii="TH SarabunPSK" w:eastAsia="Times New Roman" w:hAnsi="TH SarabunPSK" w:cs="TH SarabunPSK"/>
          <w:sz w:val="34"/>
          <w:szCs w:val="34"/>
          <w:cs/>
        </w:rPr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  <w:t>Introduction to Translation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๐๐๒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ภาษาและวัฒนธรรมสำหรับการแปล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  <w:t>Language and Culture for Translation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๐๐๓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การเปรียบเทียบโครงสร้างทางภาษา อังกฤษ</w:t>
      </w:r>
      <w:r w:rsidRPr="008520F1">
        <w:rPr>
          <w:rFonts w:ascii="TH SarabunPSK" w:eastAsia="Times New Roman" w:hAnsi="TH SarabunPSK" w:cs="TH SarabunPSK"/>
          <w:sz w:val="34"/>
          <w:szCs w:val="34"/>
        </w:rPr>
        <w:t>-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ไทย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  <w:t>Contrasting Language Analysis: English-Thai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๐๐๔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การปฏิบัติการแปลอังกฤษ-ไทย-อังกฤษ ๑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</w:rPr>
        <w:t>PracticalEnglish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</w:rPr>
        <w:t>-Thai-English 1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๐๐๕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การปฏิบัติการแปลอังกฤษ-ไทย-อังกฤษ ๒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</w:rPr>
        <w:t>PracticalEnglish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</w:rPr>
        <w:t>-Thai-English 2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๐๐๖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สัมมนาการแปล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Seminar in Translation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6840"/>
          <w:tab w:val="right" w:pos="907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right" w:pos="9072"/>
        </w:tabs>
        <w:spacing w:after="0" w:line="240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๒๖.๒ วิชาเลือกไม่น้อยกว่า ๖ หน่วย</w:t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กิต</w:t>
      </w:r>
      <w:proofErr w:type="spellEnd"/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๐๐๗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การล่ามเบื้องต้น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Introduction to Interpretation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๐๐๘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ศัพท์วิชาการในสาขาพระพุทธศาสนา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Buddhist Terminology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๐๐๙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การสื่อสารข้ามวัฒนธรรมในการแปล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Cross-Cultural Communication in Translation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sz w:val="34"/>
          <w:szCs w:val="34"/>
          <w:cs/>
        </w:rPr>
        <w:t xml:space="preserve"> ๐๑๐</w:t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เรื่องคัดเฉพาะในการแปล</w:t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65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Selected Topics in Translation</w:t>
      </w:r>
    </w:p>
    <w:p w:rsidR="008520F1" w:rsidRPr="008520F1" w:rsidRDefault="008520F1" w:rsidP="008520F1">
      <w:pPr>
        <w:tabs>
          <w:tab w:val="left" w:pos="709"/>
          <w:tab w:val="num" w:pos="1620"/>
          <w:tab w:val="left" w:pos="2694"/>
          <w:tab w:val="right" w:pos="9072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lastRenderedPageBreak/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๒๗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 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คำอธิบายรายวิชา</w:t>
      </w:r>
    </w:p>
    <w:p w:rsidR="008520F1" w:rsidRPr="008520F1" w:rsidRDefault="008520F1" w:rsidP="008520F1">
      <w:pPr>
        <w:numPr>
          <w:ilvl w:val="1"/>
          <w:numId w:val="8"/>
        </w:numPr>
        <w:tabs>
          <w:tab w:val="num" w:pos="709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๒๗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.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๑  วิชาบังคับ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๐๐๑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ความรู้เบื้องต้นเกี่ยวกับการแปล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Introduction to Translation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ศึกษาความรู้เบื้องต้นเกี่ยวกับการแปล เพื่อให้เข้าใจความหมายของการแปล และฝึกการแปลเป็นภาษาไทยเบื้องต้น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A study of the fundamentals of translation in order to understand the meaning of translation and practice of basic translation from English to Thai.</w:t>
      </w:r>
      <w:proofErr w:type="gramEnd"/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๐๐๒ 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ภาษาและวัฒนธรรมสำหรับการแปล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  <w:t>Language and Culture for Translation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ศึกษาความแตกต่างฝ่ายเชิงวัฒนธรรม แนวคิดและโครงสร้างของภาษาเป้าหมายและภาษาไทย เพื่อความเข้าใจในการแปล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A study of the differences in culture, concept and structure between the targeted language and Thai language for comprehension of the translation and interpretation.</w:t>
      </w:r>
      <w:proofErr w:type="gramEnd"/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๐๐๓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การเปรียบเทียบโครงสร้างทางภาษา อังกฤษ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-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ไทย 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  <w:t>Contrasting Language Analysis: English-Thai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ศึกษาโครงสร้างภาษาอังกฤษ ไทย ในเชิงวิเคราะห์ เปรียบเทียบเพื่อให้สามารถถ่ายทอดข้อความจากภาษาหนึ่งไปสู่อีกภาษาหนึ่งให้ได้ใจความครบถ้วนและถูกต้อง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An analysis and constructive study of English and Thai language in order to be able to convey the text from one language to another fully and correctly.</w:t>
      </w:r>
      <w:proofErr w:type="gramEnd"/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๐๐๔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การปฏิบัติการแปลอังกฤษ-ไทย-อังกฤษ ๑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PracticalEnglish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-Thai-English 1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ศึกษาวิธีการแปล กลวิธีการแปล วิเคราะห์กระบวนการการแปล และฝึกการแปลงานเขียนจากภาษาไทยเป็นภาษาอังกฤษ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A study of methodology, strategy, and analysis of translation processes. Practice of translation from Thai to English.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lastRenderedPageBreak/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๐๐๕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การปฏิบัติการแปลอังกฤษ-ไทย-อังกฤษ ๒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PracticalEnglish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-Thai-English 2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ศึกษาวิธีการแปล กลวิธีการแปล วิเคราะห์กระบวนการการแปล และฝึกการแปลงานเขียนจากภาษาไทยเป็นภาษาอังกฤษ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A study of methodology, strategy, and analysis of translation processes. Practice of translation from Thai to English.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๐๐๖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สัมมนาการแปล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Seminar in Translation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การอภิปราย วิเคราะห์ และวิจารณ์หัวข้อต่างๆ ที่คัดสรรมา ทฤษฎีและแนวทางการแปล ประเด็นเกี่ยวกับศาสตร์การแปลที่น่าสนใจในปัจจุบัน</w:t>
      </w:r>
    </w:p>
    <w:p w:rsidR="008520F1" w:rsidRPr="008520F1" w:rsidRDefault="008520F1" w:rsidP="008520F1">
      <w:pPr>
        <w:tabs>
          <w:tab w:val="left" w:pos="709"/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Discussion, analysis and criticism of selected topics; translation theories and approaches; current issues of interest in translation studies.</w:t>
      </w:r>
      <w:proofErr w:type="gramEnd"/>
    </w:p>
    <w:p w:rsidR="008520F1" w:rsidRPr="008520F1" w:rsidRDefault="008520F1" w:rsidP="008520F1">
      <w:pPr>
        <w:tabs>
          <w:tab w:val="left" w:pos="709"/>
          <w:tab w:val="num" w:pos="1620"/>
          <w:tab w:val="left" w:pos="2694"/>
          <w:tab w:val="right" w:pos="86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8520F1" w:rsidRPr="008520F1" w:rsidRDefault="008520F1" w:rsidP="008520F1">
      <w:pPr>
        <w:tabs>
          <w:tab w:val="left" w:pos="709"/>
          <w:tab w:val="num" w:pos="1620"/>
          <w:tab w:val="left" w:pos="2694"/>
          <w:tab w:val="right" w:pos="864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๒๗.๒ วิชาเลือก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๐๐๗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การล่ามเบื้องต้น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Introduction to Interpretation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ศึกษาความรู้เบื้องต้นเกี่ยวกับการล่าม เพื่อให้เข้าใจความแตกต่างระหว่างการแปลกับการล่าม และฝึกการล่ามภาษาอังกฤษเป็นภาษาไทยเบื้องต้น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A study of the fundamentals of interpretation in order to understand the differences between translation and interpretation.</w:t>
      </w:r>
      <w:proofErr w:type="gramEnd"/>
      <w:r w:rsidRPr="008520F1">
        <w:rPr>
          <w:rFonts w:ascii="TH SarabunPSK" w:eastAsia="Times New Roman" w:hAnsi="TH SarabunPSK" w:cs="TH SarabunPSK"/>
          <w:sz w:val="34"/>
          <w:szCs w:val="34"/>
        </w:rPr>
        <w:t xml:space="preserve"> Practice of basic interpretation from English into Thai.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๐๐๘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ศัพท์วิชาการในสาขาพระพุทธศาสนา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Buddhist Terminology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ศึกษาและเปรียบเทียบศัพท์เฉพาะทางวิชาการในสาขาพุทธศาสนา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>A study of specific vocabulary in the field of Buddhism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๐๐๙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การสื่อสารข้ามวัฒนธรรมในการแปล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Cross-Cultural Communication in Translation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ศึกษาทฤษฎีการสื่อสารข้ามวัฒนธรรม ศึกษาและวิเคราะห์ธรรมชาติและคุณสมบัติของภาษาในฐานะเครื่องมือที่ใช้ในการสื่อสารข้ามวัฒนธรรม ปัญหาและแนวทางแก้ปัญหาในการแปลที่เกิดจากการสื่อสารของชนที่ต่างวัฒนธรรม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pacing w:val="-2"/>
          <w:sz w:val="34"/>
          <w:szCs w:val="34"/>
        </w:rPr>
        <w:t xml:space="preserve">A study of cross cultural </w:t>
      </w:r>
      <w:proofErr w:type="gramStart"/>
      <w:r w:rsidRPr="008520F1">
        <w:rPr>
          <w:rFonts w:ascii="TH SarabunPSK" w:eastAsia="Times New Roman" w:hAnsi="TH SarabunPSK" w:cs="TH SarabunPSK"/>
          <w:spacing w:val="-2"/>
          <w:sz w:val="34"/>
          <w:szCs w:val="34"/>
        </w:rPr>
        <w:t>communication  and</w:t>
      </w:r>
      <w:proofErr w:type="gramEnd"/>
      <w:r w:rsidRPr="008520F1">
        <w:rPr>
          <w:rFonts w:ascii="TH SarabunPSK" w:eastAsia="Times New Roman" w:hAnsi="TH SarabunPSK" w:cs="TH SarabunPSK"/>
          <w:spacing w:val="-2"/>
          <w:sz w:val="34"/>
          <w:szCs w:val="34"/>
        </w:rPr>
        <w:t xml:space="preserve"> analysis of the nature and properties of languages where  language is the factor causing communication problems. </w:t>
      </w:r>
      <w:proofErr w:type="gramStart"/>
      <w:r w:rsidRPr="008520F1">
        <w:rPr>
          <w:rFonts w:ascii="TH SarabunPSK" w:eastAsia="Times New Roman" w:hAnsi="TH SarabunPSK" w:cs="TH SarabunPSK"/>
          <w:spacing w:val="-2"/>
          <w:sz w:val="34"/>
          <w:szCs w:val="34"/>
        </w:rPr>
        <w:t>Methods to solve in translation from different communication cultures.</w:t>
      </w:r>
      <w:proofErr w:type="gramEnd"/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ab/>
      </w:r>
      <w:proofErr w:type="spellStart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กป</w:t>
      </w:r>
      <w:proofErr w:type="spellEnd"/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๐๑๐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เรื่องคัดเฉพาะในการแปล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  <w:t>๓ (๒-๓-๖)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>Selected Topics in Translation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>หัวข้อที่น่าสนใจทางทฤษฎีและวิธีวิทยากรแปล</w:t>
      </w:r>
    </w:p>
    <w:p w:rsidR="008520F1" w:rsidRPr="008520F1" w:rsidRDefault="008520F1" w:rsidP="008520F1">
      <w:pPr>
        <w:tabs>
          <w:tab w:val="left" w:pos="1418"/>
          <w:tab w:val="left" w:pos="2694"/>
          <w:tab w:val="left" w:pos="723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</w:r>
      <w:proofErr w:type="gramStart"/>
      <w:r w:rsidRPr="008520F1">
        <w:rPr>
          <w:rFonts w:ascii="TH SarabunPSK" w:eastAsia="Times New Roman" w:hAnsi="TH SarabunPSK" w:cs="TH SarabunPSK"/>
          <w:sz w:val="34"/>
          <w:szCs w:val="34"/>
        </w:rPr>
        <w:t>Topics of interest in translation theory and methodology.</w:t>
      </w:r>
      <w:proofErr w:type="gramEnd"/>
    </w:p>
    <w:p w:rsidR="00F365A8" w:rsidRDefault="00F365A8" w:rsidP="002160BD">
      <w:pPr>
        <w:tabs>
          <w:tab w:val="left" w:pos="1418"/>
          <w:tab w:val="left" w:pos="2552"/>
          <w:tab w:val="right" w:pos="93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8520F1" w:rsidRDefault="002160BD" w:rsidP="002160BD">
      <w:pPr>
        <w:tabs>
          <w:tab w:val="left" w:pos="1418"/>
          <w:tab w:val="left" w:pos="2552"/>
          <w:tab w:val="right" w:pos="935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๒๘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</w:rPr>
        <w:t xml:space="preserve">. </w:t>
      </w:r>
      <w:r w:rsidRPr="008520F1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ประโยชน์ที่คาดว่าจะได้รับ</w:t>
      </w:r>
    </w:p>
    <w:p w:rsidR="002160BD" w:rsidRPr="008520F1" w:rsidRDefault="002160BD" w:rsidP="002160BD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 xml:space="preserve">๒๘.๑ ผู้สำเร็จการศึกษาได้รับการพัฒนาให้มีความรู้หลักการแปล สำนวนการแปลภาษาอังกฤษเป็นภาษาไทย และภาษาไทยเป็นภาษาอังกฤษ </w:t>
      </w:r>
    </w:p>
    <w:p w:rsidR="002160BD" w:rsidRPr="008520F1" w:rsidRDefault="002160BD" w:rsidP="002160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๒๘.๒ ผู้สำเร็จการศึกษาได้รับการพัฒนาให้สามารถนำความรู้หลักการแปล สำนวนการแปลที่ดีไปใช้ในการศึกษา และการประกอบอาชีพอิสระ เป็นนักวิชาการ สามารถแปลเอกสารต่างๆ เช่น หนังสือราชการ บทคัดย่อ งานวิจัย หรือบทความทางวิชาการ เป็นต้น</w:t>
      </w:r>
    </w:p>
    <w:p w:rsidR="002160BD" w:rsidRPr="008520F1" w:rsidRDefault="002160BD" w:rsidP="002160B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20F1">
        <w:rPr>
          <w:rFonts w:ascii="TH SarabunPSK" w:eastAsia="Times New Roman" w:hAnsi="TH SarabunPSK" w:cs="TH SarabunPSK"/>
          <w:sz w:val="34"/>
          <w:szCs w:val="34"/>
          <w:cs/>
        </w:rPr>
        <w:tab/>
        <w:t>๒๘.๓ ผู้สำเร็จการศึกษามีความให้มีความรับผิดชอบ และมีจิตสำนึกของนักแปลที่ดี</w:t>
      </w: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๒๙. แผนการศึกษา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5784"/>
        <w:gridCol w:w="2254"/>
      </w:tblGrid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ภาคเรียน</w:t>
            </w:r>
          </w:p>
        </w:tc>
        <w:tc>
          <w:tcPr>
            <w:tcW w:w="3020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รหัสวิชา/รายวิชา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จำนวนหน่วย</w:t>
            </w:r>
            <w:proofErr w:type="spellStart"/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กิต</w:t>
            </w:r>
            <w:proofErr w:type="spellEnd"/>
          </w:p>
        </w:tc>
      </w:tr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</w:t>
            </w:r>
          </w:p>
        </w:tc>
        <w:tc>
          <w:tcPr>
            <w:tcW w:w="3020" w:type="pct"/>
          </w:tcPr>
          <w:p w:rsidR="002160BD" w:rsidRPr="00CC3FD5" w:rsidRDefault="002160BD" w:rsidP="002160BD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วิชาบังคับ</w:t>
            </w:r>
          </w:p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๐๐๑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ab/>
              <w:t>ความรู้เบื้องต้นเกี่ยวกับการแปล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ab/>
              <w:t>๓ (๒-๓-๖)</w:t>
            </w:r>
          </w:p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๐๐๒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ab/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ภาษาและวัฒนธรรมสำหรับการแปล</w:t>
            </w:r>
          </w:p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๐๐๔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ab/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การปฏิบัติการแปลอังกฤษ-ไทย-อังกฤษ๑</w:t>
            </w:r>
          </w:p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วิชาเลือก</w:t>
            </w: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ab/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 รายวิชา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</w:tr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3020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๑๒</w:t>
            </w:r>
          </w:p>
        </w:tc>
      </w:tr>
    </w:tbl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sz w:val="34"/>
          <w:szCs w:val="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5784"/>
        <w:gridCol w:w="2254"/>
      </w:tblGrid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ภาคเรียน</w:t>
            </w:r>
          </w:p>
        </w:tc>
        <w:tc>
          <w:tcPr>
            <w:tcW w:w="3019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รหัสวิชา/รายวิชา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จำนวนหน่วย</w:t>
            </w:r>
            <w:proofErr w:type="spellStart"/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กิต</w:t>
            </w:r>
            <w:proofErr w:type="spellEnd"/>
          </w:p>
        </w:tc>
      </w:tr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๒</w:t>
            </w:r>
          </w:p>
        </w:tc>
        <w:tc>
          <w:tcPr>
            <w:tcW w:w="3019" w:type="pct"/>
          </w:tcPr>
          <w:p w:rsidR="002160BD" w:rsidRPr="00CC3FD5" w:rsidRDefault="002160BD" w:rsidP="002160BD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วิชาบังคับ</w:t>
            </w:r>
          </w:p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๐๐๓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ab/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การเปรียบเทียบโครงสร้างทางภาษา อังกฤษ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-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ไทย</w:t>
            </w:r>
          </w:p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๐๐๕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ab/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การปฏิบัติการแปลอังกฤษ-ไทย-อังกฤษ ๒</w:t>
            </w:r>
          </w:p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๐๐๖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ab/>
              <w:t>สัมมนาการแปล</w:t>
            </w:r>
          </w:p>
          <w:p w:rsidR="002160BD" w:rsidRPr="00CC3FD5" w:rsidRDefault="002160BD" w:rsidP="002160BD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 xml:space="preserve">วิชาเลือก 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๑ วิชา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</w:tr>
      <w:tr w:rsidR="002160BD" w:rsidRPr="00CC3FD5" w:rsidTr="00B2393F">
        <w:tc>
          <w:tcPr>
            <w:tcW w:w="80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3019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รวม</w:t>
            </w:r>
          </w:p>
        </w:tc>
        <w:tc>
          <w:tcPr>
            <w:tcW w:w="1177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๑๒</w:t>
            </w:r>
          </w:p>
        </w:tc>
      </w:tr>
    </w:tbl>
    <w:p w:rsidR="00F04D13" w:rsidRDefault="00F04D13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F04D13" w:rsidRDefault="00F04D13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A10CDD" w:rsidRDefault="00A10CD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2160BD" w:rsidRPr="00CC3FD5" w:rsidRDefault="002160BD" w:rsidP="002160BD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lastRenderedPageBreak/>
        <w:t>๓๐. ตารางสอน</w:t>
      </w:r>
    </w:p>
    <w:p w:rsidR="002160BD" w:rsidRPr="00CC3FD5" w:rsidRDefault="002160BD" w:rsidP="002160BD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ตารางสอน ชั้นปีที่ ๑</w:t>
      </w:r>
    </w:p>
    <w:p w:rsidR="002160BD" w:rsidRPr="00CC3FD5" w:rsidRDefault="002160BD" w:rsidP="002160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หลักสูตรประกาศนียบัตรการแปล </w:t>
      </w:r>
    </w:p>
    <w:p w:rsidR="002160BD" w:rsidRPr="00CC3FD5" w:rsidRDefault="002160BD" w:rsidP="002160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ปีการศึกษา ๒๕๕</w:t>
      </w:r>
      <w:r w:rsidR="00AE15A4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๙</w:t>
      </w:r>
    </w:p>
    <w:p w:rsidR="002160BD" w:rsidRPr="00CC3FD5" w:rsidRDefault="002160BD" w:rsidP="002160BD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CC3FD5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ภาคการศึกษาที่ ๑</w:t>
      </w:r>
    </w:p>
    <w:p w:rsidR="002160BD" w:rsidRPr="00CC3FD5" w:rsidRDefault="002160BD" w:rsidP="002160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3999"/>
        <w:gridCol w:w="1134"/>
        <w:gridCol w:w="3371"/>
      </w:tblGrid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F04D1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รหัสวิชา</w:t>
            </w:r>
          </w:p>
        </w:tc>
        <w:tc>
          <w:tcPr>
            <w:tcW w:w="2088" w:type="pct"/>
            <w:vAlign w:val="center"/>
          </w:tcPr>
          <w:p w:rsidR="002160BD" w:rsidRPr="00CC3FD5" w:rsidRDefault="002160BD" w:rsidP="00F04D1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รายวิชาบังคับ</w:t>
            </w:r>
          </w:p>
        </w:tc>
        <w:tc>
          <w:tcPr>
            <w:tcW w:w="592" w:type="pct"/>
            <w:vAlign w:val="center"/>
          </w:tcPr>
          <w:p w:rsidR="002160BD" w:rsidRPr="00CC3FD5" w:rsidRDefault="002160BD" w:rsidP="00F04D1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หน่วย</w:t>
            </w:r>
            <w:proofErr w:type="spellStart"/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กิต</w:t>
            </w:r>
            <w:proofErr w:type="spellEnd"/>
          </w:p>
        </w:tc>
        <w:tc>
          <w:tcPr>
            <w:tcW w:w="1761" w:type="pct"/>
            <w:vAlign w:val="center"/>
          </w:tcPr>
          <w:p w:rsidR="002160BD" w:rsidRPr="00CC3FD5" w:rsidRDefault="002160BD" w:rsidP="00F04D1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อาจารย์ผู้สอน</w:t>
            </w:r>
          </w:p>
        </w:tc>
      </w:tr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๐๐๑</w:t>
            </w:r>
          </w:p>
        </w:tc>
        <w:tc>
          <w:tcPr>
            <w:tcW w:w="2088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ความรู้เบื้องต้นเกี่ยวกับการแปล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ab/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รศ. นพพร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สโรบล</w:t>
            </w:r>
            <w:proofErr w:type="spellEnd"/>
          </w:p>
        </w:tc>
      </w:tr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๐๐๒</w:t>
            </w:r>
          </w:p>
        </w:tc>
        <w:tc>
          <w:tcPr>
            <w:tcW w:w="2088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ภาษาและวัฒนธรรมสำหรับการแปล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ศ.กิตติคุณ ดร. อัจฉรา วงศ์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โส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ธร</w:t>
            </w:r>
          </w:p>
        </w:tc>
      </w:tr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๐๐๔</w:t>
            </w:r>
          </w:p>
        </w:tc>
        <w:tc>
          <w:tcPr>
            <w:tcW w:w="2088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  <w:tab w:val="left" w:pos="2694"/>
                <w:tab w:val="left" w:pos="7655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การปฏิบัติการแปลอังกฤษ-ไทย-อังกฤษ๑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อาจารย์จงจิต อรรถยุติ</w:t>
            </w:r>
          </w:p>
        </w:tc>
      </w:tr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088" w:type="pct"/>
            <w:vAlign w:val="center"/>
          </w:tcPr>
          <w:p w:rsidR="002160BD" w:rsidRPr="00CC3FD5" w:rsidRDefault="002160BD" w:rsidP="002160BD">
            <w:pPr>
              <w:keepNext/>
              <w:tabs>
                <w:tab w:val="left" w:pos="128"/>
                <w:tab w:val="left" w:pos="1080"/>
                <w:tab w:val="left" w:pos="2250"/>
                <w:tab w:val="left" w:pos="7200"/>
              </w:tabs>
              <w:spacing w:after="0" w:line="240" w:lineRule="auto"/>
              <w:jc w:val="center"/>
              <w:outlineLvl w:val="5"/>
              <w:rPr>
                <w:rFonts w:ascii="TH SarabunPSK" w:eastAsia="Cordia New" w:hAnsi="TH SarabunPSK" w:cs="TH SarabunPSK"/>
                <w:b/>
                <w:bCs/>
                <w:sz w:val="34"/>
                <w:szCs w:val="34"/>
                <w:cs/>
              </w:rPr>
            </w:pPr>
            <w:r w:rsidRPr="00CC3FD5">
              <w:rPr>
                <w:rFonts w:ascii="TH SarabunPSK" w:eastAsia="Cordia New" w:hAnsi="TH SarabunPSK" w:cs="TH SarabunPSK"/>
                <w:b/>
                <w:bCs/>
                <w:sz w:val="34"/>
                <w:szCs w:val="34"/>
                <w:cs/>
              </w:rPr>
              <w:t>รายวิชาเลือก (เลือกเรียน ๑ วิชา)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  <w:tr w:rsidR="00735145" w:rsidRPr="00CC3FD5" w:rsidTr="00735145">
        <w:trPr>
          <w:jc w:val="center"/>
        </w:trPr>
        <w:tc>
          <w:tcPr>
            <w:tcW w:w="560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๐๐๗</w:t>
            </w:r>
          </w:p>
        </w:tc>
        <w:tc>
          <w:tcPr>
            <w:tcW w:w="2088" w:type="pct"/>
            <w:vAlign w:val="center"/>
          </w:tcPr>
          <w:p w:rsidR="002160BD" w:rsidRPr="00CC3FD5" w:rsidRDefault="002160BD" w:rsidP="002160BD">
            <w:pPr>
              <w:keepNext/>
              <w:tabs>
                <w:tab w:val="left" w:pos="128"/>
                <w:tab w:val="left" w:pos="1080"/>
                <w:tab w:val="left" w:pos="2250"/>
                <w:tab w:val="left" w:pos="7200"/>
              </w:tabs>
              <w:spacing w:after="0" w:line="240" w:lineRule="auto"/>
              <w:outlineLvl w:val="5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การล่ามเบื้องต้น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tabs>
                <w:tab w:val="right" w:pos="360"/>
                <w:tab w:val="left" w:pos="630"/>
                <w:tab w:val="left" w:pos="1260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อาจารย์อำนาจ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บุญศิ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ริวิบูลย์</w:t>
            </w:r>
          </w:p>
        </w:tc>
      </w:tr>
      <w:tr w:rsidR="00735145" w:rsidRPr="00CC3FD5" w:rsidTr="00735145">
        <w:trPr>
          <w:jc w:val="center"/>
        </w:trPr>
        <w:tc>
          <w:tcPr>
            <w:tcW w:w="560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๐๐๘</w:t>
            </w:r>
          </w:p>
        </w:tc>
        <w:tc>
          <w:tcPr>
            <w:tcW w:w="2088" w:type="pct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outlineLvl w:val="5"/>
              <w:rPr>
                <w:rFonts w:ascii="TH SarabunPSK" w:eastAsia="Cordia New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ศัพท์วิชาการในสาขาพระพุทธศาสนา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-พระมหาหรรษา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ธมฺ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มหา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โส</w:t>
            </w:r>
            <w:proofErr w:type="spellEnd"/>
            <w:r w:rsidR="00735145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,รศ.ดร.</w:t>
            </w:r>
          </w:p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-พระมหาสมบูรณ์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วุฑฺฒิก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โร</w:t>
            </w:r>
            <w:r w:rsidR="00735145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, ดร</w:t>
            </w:r>
          </w:p>
        </w:tc>
      </w:tr>
      <w:tr w:rsidR="00735145" w:rsidRPr="00CC3FD5" w:rsidTr="00735145">
        <w:trPr>
          <w:jc w:val="center"/>
        </w:trPr>
        <w:tc>
          <w:tcPr>
            <w:tcW w:w="560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088" w:type="pct"/>
          </w:tcPr>
          <w:p w:rsidR="002160BD" w:rsidRPr="00CC3FD5" w:rsidRDefault="002160BD" w:rsidP="00F04D13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jc w:val="center"/>
              <w:outlineLvl w:val="5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รวม</w:t>
            </w:r>
          </w:p>
        </w:tc>
        <w:tc>
          <w:tcPr>
            <w:tcW w:w="592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๑๒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:rsidR="002160BD" w:rsidRDefault="002160BD" w:rsidP="002160BD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DF32FE" w:rsidRDefault="00DF32FE" w:rsidP="002160BD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DF32FE" w:rsidRDefault="00DF32FE" w:rsidP="00DF32F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ปีการศึกษา ๒๕</w:t>
      </w: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๖๐</w:t>
      </w:r>
      <w:r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 xml:space="preserve"> </w:t>
      </w:r>
    </w:p>
    <w:p w:rsidR="002160BD" w:rsidRPr="00DF32FE" w:rsidRDefault="00DF32FE" w:rsidP="00DF32FE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  <w:r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ภาคการศึกษาที่ 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3968"/>
        <w:gridCol w:w="1136"/>
        <w:gridCol w:w="3371"/>
      </w:tblGrid>
      <w:tr w:rsidR="002160BD" w:rsidRPr="00CC3FD5" w:rsidTr="00735145">
        <w:trPr>
          <w:jc w:val="center"/>
        </w:trPr>
        <w:tc>
          <w:tcPr>
            <w:tcW w:w="575" w:type="pct"/>
          </w:tcPr>
          <w:p w:rsidR="002160BD" w:rsidRPr="00CC3FD5" w:rsidRDefault="002160BD" w:rsidP="002160BD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รหัสวิชา</w:t>
            </w:r>
          </w:p>
        </w:tc>
        <w:tc>
          <w:tcPr>
            <w:tcW w:w="2072" w:type="pct"/>
          </w:tcPr>
          <w:p w:rsidR="002160BD" w:rsidRPr="00CC3FD5" w:rsidRDefault="002160BD" w:rsidP="002160BD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รายวิชา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หน่วย</w:t>
            </w:r>
            <w:proofErr w:type="spellStart"/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กิต</w:t>
            </w:r>
            <w:proofErr w:type="spellEnd"/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  <w:t>อาจารย์ผู้สอน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๐๐๓</w:t>
            </w:r>
          </w:p>
        </w:tc>
        <w:tc>
          <w:tcPr>
            <w:tcW w:w="2072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การเปรียบเทียบโครงสร้างทางภาษา อังกฤษ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</w:rPr>
              <w:t>-</w:t>
            </w: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ไทย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ดร. วีร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กาญจน์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กนกกมเลศ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๐๐๕</w:t>
            </w:r>
          </w:p>
        </w:tc>
        <w:tc>
          <w:tcPr>
            <w:tcW w:w="2072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การปฏิบัติการแปลอังกฤษ-ไทย-อังกฤษ ๒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อาจารย์จงจิต อรรถยุติ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  <w:vAlign w:val="center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๐๐๖</w:t>
            </w:r>
          </w:p>
        </w:tc>
        <w:tc>
          <w:tcPr>
            <w:tcW w:w="2072" w:type="pct"/>
            <w:vAlign w:val="center"/>
          </w:tcPr>
          <w:p w:rsidR="002160BD" w:rsidRPr="00CC3FD5" w:rsidRDefault="002160BD" w:rsidP="002160BD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สัมมนาการแปล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ดร. ถนอมวงศ์ ล้ำยอดมรรคผล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072" w:type="pct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jc w:val="both"/>
              <w:outlineLvl w:val="5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รายวิชาเลือก (เลือกเรียน ๑ วิชา)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</w:p>
        </w:tc>
      </w:tr>
      <w:tr w:rsidR="002160BD" w:rsidRPr="00CC3FD5" w:rsidTr="00735145">
        <w:trPr>
          <w:jc w:val="center"/>
        </w:trPr>
        <w:tc>
          <w:tcPr>
            <w:tcW w:w="575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๐๐๙</w:t>
            </w:r>
          </w:p>
        </w:tc>
        <w:tc>
          <w:tcPr>
            <w:tcW w:w="2072" w:type="pct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ind w:firstLine="37"/>
              <w:outlineLvl w:val="5"/>
              <w:rPr>
                <w:rFonts w:ascii="TH SarabunPSK" w:eastAsia="Cordia New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การสื่อสารข้ามวัฒนธรรมในการแปล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รศ.ดร. ปรีชา คะเนตนอก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กป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๐๑๐</w:t>
            </w:r>
          </w:p>
        </w:tc>
        <w:tc>
          <w:tcPr>
            <w:tcW w:w="2072" w:type="pct"/>
          </w:tcPr>
          <w:p w:rsidR="002160BD" w:rsidRPr="00CC3FD5" w:rsidRDefault="002160BD" w:rsidP="002160BD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ind w:firstLine="37"/>
              <w:outlineLvl w:val="5"/>
              <w:rPr>
                <w:rFonts w:ascii="TH SarabunPSK" w:eastAsia="Cordia New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เรื่องคัดเฉพาะในการแปล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๓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ดร. </w:t>
            </w:r>
            <w:proofErr w:type="spellStart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พูนศุข</w:t>
            </w:r>
            <w:proofErr w:type="spellEnd"/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 xml:space="preserve"> มาศรังสรรค์</w:t>
            </w:r>
          </w:p>
        </w:tc>
      </w:tr>
      <w:tr w:rsidR="002160BD" w:rsidRPr="00CC3FD5" w:rsidTr="00735145">
        <w:trPr>
          <w:jc w:val="center"/>
        </w:trPr>
        <w:tc>
          <w:tcPr>
            <w:tcW w:w="575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2072" w:type="pct"/>
          </w:tcPr>
          <w:p w:rsidR="002160BD" w:rsidRPr="00CC3FD5" w:rsidRDefault="002160BD" w:rsidP="00735145">
            <w:pPr>
              <w:keepNext/>
              <w:tabs>
                <w:tab w:val="left" w:pos="1080"/>
                <w:tab w:val="left" w:pos="1701"/>
                <w:tab w:val="left" w:pos="2250"/>
                <w:tab w:val="left" w:pos="7200"/>
              </w:tabs>
              <w:spacing w:after="0" w:line="240" w:lineRule="auto"/>
              <w:jc w:val="center"/>
              <w:outlineLvl w:val="5"/>
              <w:rPr>
                <w:rFonts w:ascii="TH SarabunPSK" w:eastAsia="Cordia New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Cordia New" w:hAnsi="TH SarabunPSK" w:cs="TH SarabunPSK"/>
                <w:sz w:val="34"/>
                <w:szCs w:val="34"/>
                <w:cs/>
              </w:rPr>
              <w:t>รวม</w:t>
            </w:r>
          </w:p>
        </w:tc>
        <w:tc>
          <w:tcPr>
            <w:tcW w:w="593" w:type="pct"/>
          </w:tcPr>
          <w:p w:rsidR="002160BD" w:rsidRPr="00CC3FD5" w:rsidRDefault="002160BD" w:rsidP="002160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CC3FD5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๑๒</w:t>
            </w:r>
          </w:p>
        </w:tc>
        <w:tc>
          <w:tcPr>
            <w:tcW w:w="1761" w:type="pct"/>
          </w:tcPr>
          <w:p w:rsidR="002160BD" w:rsidRPr="00CC3FD5" w:rsidRDefault="002160BD" w:rsidP="002160BD">
            <w:pPr>
              <w:spacing w:after="0" w:line="240" w:lineRule="auto"/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:rsidR="002160BD" w:rsidRPr="00CC3FD5" w:rsidRDefault="002160BD" w:rsidP="002160BD">
      <w:pPr>
        <w:keepNext/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:rsidR="001B5263" w:rsidRDefault="001B5263" w:rsidP="00781BA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:rsidR="001B5263" w:rsidRDefault="001B5263" w:rsidP="00781BA0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sectPr w:rsidR="001B5263" w:rsidSect="00C74975">
      <w:pgSz w:w="12240" w:h="15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E35" w:rsidRDefault="00F41E35" w:rsidP="00C3089F">
      <w:pPr>
        <w:spacing w:after="0" w:line="240" w:lineRule="auto"/>
      </w:pPr>
      <w:r>
        <w:separator/>
      </w:r>
    </w:p>
  </w:endnote>
  <w:endnote w:type="continuationSeparator" w:id="1">
    <w:p w:rsidR="00F41E35" w:rsidRDefault="00F41E35" w:rsidP="00C3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S-Prachachat-NP">
    <w:altName w:val="Arial Unicode MS"/>
    <w:charset w:val="00"/>
    <w:family w:val="auto"/>
    <w:pitch w:val="variable"/>
    <w:sig w:usb0="00000000" w:usb1="500078FB" w:usb2="00000000" w:usb3="00000000" w:csb0="0001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E35" w:rsidRDefault="00F41E35" w:rsidP="00C3089F">
      <w:pPr>
        <w:spacing w:after="0" w:line="240" w:lineRule="auto"/>
      </w:pPr>
      <w:r>
        <w:separator/>
      </w:r>
    </w:p>
  </w:footnote>
  <w:footnote w:type="continuationSeparator" w:id="1">
    <w:p w:rsidR="00F41E35" w:rsidRDefault="00F41E35" w:rsidP="00C3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0CE"/>
    <w:multiLevelType w:val="hybridMultilevel"/>
    <w:tmpl w:val="D7FEE9A2"/>
    <w:lvl w:ilvl="0" w:tplc="3D101F02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9A3A83"/>
    <w:multiLevelType w:val="hybridMultilevel"/>
    <w:tmpl w:val="2E387B48"/>
    <w:lvl w:ilvl="0" w:tplc="04090019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1DEE"/>
    <w:multiLevelType w:val="hybridMultilevel"/>
    <w:tmpl w:val="951E2946"/>
    <w:lvl w:ilvl="0" w:tplc="894A4DD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637AB"/>
    <w:multiLevelType w:val="hybridMultilevel"/>
    <w:tmpl w:val="EB4AFDF2"/>
    <w:lvl w:ilvl="0" w:tplc="E2EAF1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9A6608"/>
    <w:multiLevelType w:val="hybridMultilevel"/>
    <w:tmpl w:val="0764DFB4"/>
    <w:lvl w:ilvl="0" w:tplc="3CE6C91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AFA4DC9"/>
    <w:multiLevelType w:val="hybridMultilevel"/>
    <w:tmpl w:val="A46413DE"/>
    <w:lvl w:ilvl="0" w:tplc="3CE6C91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B2A6881"/>
    <w:multiLevelType w:val="hybridMultilevel"/>
    <w:tmpl w:val="C164D4AE"/>
    <w:lvl w:ilvl="0" w:tplc="894A4DD0">
      <w:start w:val="5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F823B4"/>
    <w:multiLevelType w:val="hybridMultilevel"/>
    <w:tmpl w:val="CAF0DBE4"/>
    <w:lvl w:ilvl="0" w:tplc="0D3C30A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B53CE"/>
    <w:multiLevelType w:val="hybridMultilevel"/>
    <w:tmpl w:val="DABE6A34"/>
    <w:lvl w:ilvl="0" w:tplc="9AC027E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DF2FB4"/>
    <w:multiLevelType w:val="hybridMultilevel"/>
    <w:tmpl w:val="4ED6E2AC"/>
    <w:lvl w:ilvl="0" w:tplc="3CE6C91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4760ABC"/>
    <w:multiLevelType w:val="hybridMultilevel"/>
    <w:tmpl w:val="A94675AA"/>
    <w:lvl w:ilvl="0" w:tplc="1C146ED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D7E38"/>
    <w:multiLevelType w:val="hybridMultilevel"/>
    <w:tmpl w:val="D8364D90"/>
    <w:lvl w:ilvl="0" w:tplc="E458A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E031C">
      <w:numFmt w:val="none"/>
      <w:lvlText w:val=""/>
      <w:lvlJc w:val="left"/>
      <w:pPr>
        <w:tabs>
          <w:tab w:val="num" w:pos="360"/>
        </w:tabs>
      </w:pPr>
    </w:lvl>
    <w:lvl w:ilvl="2" w:tplc="92A0A412">
      <w:numFmt w:val="none"/>
      <w:lvlText w:val=""/>
      <w:lvlJc w:val="left"/>
      <w:pPr>
        <w:tabs>
          <w:tab w:val="num" w:pos="360"/>
        </w:tabs>
      </w:pPr>
    </w:lvl>
    <w:lvl w:ilvl="3" w:tplc="D80862D2">
      <w:numFmt w:val="none"/>
      <w:lvlText w:val=""/>
      <w:lvlJc w:val="left"/>
      <w:pPr>
        <w:tabs>
          <w:tab w:val="num" w:pos="360"/>
        </w:tabs>
      </w:pPr>
    </w:lvl>
    <w:lvl w:ilvl="4" w:tplc="8B78FACC">
      <w:numFmt w:val="none"/>
      <w:lvlText w:val=""/>
      <w:lvlJc w:val="left"/>
      <w:pPr>
        <w:tabs>
          <w:tab w:val="num" w:pos="360"/>
        </w:tabs>
      </w:pPr>
    </w:lvl>
    <w:lvl w:ilvl="5" w:tplc="EAC2D948">
      <w:numFmt w:val="none"/>
      <w:lvlText w:val=""/>
      <w:lvlJc w:val="left"/>
      <w:pPr>
        <w:tabs>
          <w:tab w:val="num" w:pos="360"/>
        </w:tabs>
      </w:pPr>
    </w:lvl>
    <w:lvl w:ilvl="6" w:tplc="532ACEBE">
      <w:numFmt w:val="none"/>
      <w:lvlText w:val=""/>
      <w:lvlJc w:val="left"/>
      <w:pPr>
        <w:tabs>
          <w:tab w:val="num" w:pos="360"/>
        </w:tabs>
      </w:pPr>
    </w:lvl>
    <w:lvl w:ilvl="7" w:tplc="C70805BA">
      <w:numFmt w:val="none"/>
      <w:lvlText w:val=""/>
      <w:lvlJc w:val="left"/>
      <w:pPr>
        <w:tabs>
          <w:tab w:val="num" w:pos="360"/>
        </w:tabs>
      </w:pPr>
    </w:lvl>
    <w:lvl w:ilvl="8" w:tplc="18C49FC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0BB37EC"/>
    <w:multiLevelType w:val="hybridMultilevel"/>
    <w:tmpl w:val="88ACD06C"/>
    <w:lvl w:ilvl="0" w:tplc="894A4DD0">
      <w:start w:val="5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1CF08EA"/>
    <w:multiLevelType w:val="hybridMultilevel"/>
    <w:tmpl w:val="A46413DE"/>
    <w:lvl w:ilvl="0" w:tplc="3CE6C91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2343E17"/>
    <w:multiLevelType w:val="hybridMultilevel"/>
    <w:tmpl w:val="5358B562"/>
    <w:lvl w:ilvl="0" w:tplc="894A4DD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C2C4E"/>
    <w:multiLevelType w:val="hybridMultilevel"/>
    <w:tmpl w:val="6E2E3714"/>
    <w:lvl w:ilvl="0" w:tplc="66DECC54">
      <w:start w:val="1"/>
      <w:numFmt w:val="bullet"/>
      <w:lvlText w:val=" "/>
      <w:lvlJc w:val="left"/>
      <w:pPr>
        <w:ind w:left="2160" w:hanging="144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A052E4"/>
    <w:multiLevelType w:val="hybridMultilevel"/>
    <w:tmpl w:val="B5AC1212"/>
    <w:lvl w:ilvl="0" w:tplc="58DE9850">
      <w:start w:val="1"/>
      <w:numFmt w:val="thaiNumbers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3BC55F8"/>
    <w:multiLevelType w:val="hybridMultilevel"/>
    <w:tmpl w:val="0BFE949A"/>
    <w:lvl w:ilvl="0" w:tplc="04090019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46D61"/>
    <w:multiLevelType w:val="hybridMultilevel"/>
    <w:tmpl w:val="3974A694"/>
    <w:lvl w:ilvl="0" w:tplc="04090019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31BD8"/>
    <w:multiLevelType w:val="hybridMultilevel"/>
    <w:tmpl w:val="E6E20756"/>
    <w:lvl w:ilvl="0" w:tplc="CE3EB944">
      <w:start w:val="1"/>
      <w:numFmt w:val="thaiNumbers"/>
      <w:lvlText w:val="%1."/>
      <w:lvlJc w:val="left"/>
      <w:pPr>
        <w:ind w:left="1996" w:hanging="360"/>
      </w:pPr>
      <w:rPr>
        <w:rFonts w:ascii="TH SarabunPSK" w:eastAsia="Times New Roman" w:hAnsi="TH SarabunPSK" w:cs="TH SarabunPSK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D4802"/>
    <w:multiLevelType w:val="hybridMultilevel"/>
    <w:tmpl w:val="8FE27B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6"/>
  </w:num>
  <w:num w:numId="7">
    <w:abstractNumId w:val="3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20"/>
  </w:num>
  <w:num w:numId="16">
    <w:abstractNumId w:val="6"/>
  </w:num>
  <w:num w:numId="17">
    <w:abstractNumId w:val="14"/>
  </w:num>
  <w:num w:numId="18">
    <w:abstractNumId w:val="2"/>
  </w:num>
  <w:num w:numId="19">
    <w:abstractNumId w:val="17"/>
  </w:num>
  <w:num w:numId="20">
    <w:abstractNumId w:val="1"/>
  </w:num>
  <w:num w:numId="21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757F2"/>
    <w:rsid w:val="00000C06"/>
    <w:rsid w:val="0000342C"/>
    <w:rsid w:val="000035E4"/>
    <w:rsid w:val="000043DF"/>
    <w:rsid w:val="000077CB"/>
    <w:rsid w:val="00010C83"/>
    <w:rsid w:val="00016FC3"/>
    <w:rsid w:val="000223CC"/>
    <w:rsid w:val="000300C6"/>
    <w:rsid w:val="000340CD"/>
    <w:rsid w:val="00034493"/>
    <w:rsid w:val="00036689"/>
    <w:rsid w:val="0004371E"/>
    <w:rsid w:val="00043C50"/>
    <w:rsid w:val="00055662"/>
    <w:rsid w:val="0005595E"/>
    <w:rsid w:val="00060854"/>
    <w:rsid w:val="00061A2E"/>
    <w:rsid w:val="00061DD6"/>
    <w:rsid w:val="00065A8B"/>
    <w:rsid w:val="000671BD"/>
    <w:rsid w:val="0007062B"/>
    <w:rsid w:val="00071C82"/>
    <w:rsid w:val="000750D2"/>
    <w:rsid w:val="00075B23"/>
    <w:rsid w:val="000760A9"/>
    <w:rsid w:val="00080027"/>
    <w:rsid w:val="00080B06"/>
    <w:rsid w:val="00082278"/>
    <w:rsid w:val="00083DC1"/>
    <w:rsid w:val="00090142"/>
    <w:rsid w:val="00090A25"/>
    <w:rsid w:val="00090E73"/>
    <w:rsid w:val="00091765"/>
    <w:rsid w:val="000924DF"/>
    <w:rsid w:val="000925F7"/>
    <w:rsid w:val="00093580"/>
    <w:rsid w:val="00093E20"/>
    <w:rsid w:val="000A112C"/>
    <w:rsid w:val="000A2339"/>
    <w:rsid w:val="000A3693"/>
    <w:rsid w:val="000A5CE9"/>
    <w:rsid w:val="000B0FC3"/>
    <w:rsid w:val="000B24A2"/>
    <w:rsid w:val="000B3038"/>
    <w:rsid w:val="000C0775"/>
    <w:rsid w:val="000C2247"/>
    <w:rsid w:val="000C271D"/>
    <w:rsid w:val="000C2F06"/>
    <w:rsid w:val="000C3FE5"/>
    <w:rsid w:val="000D209F"/>
    <w:rsid w:val="000D43E6"/>
    <w:rsid w:val="000D6774"/>
    <w:rsid w:val="000D6A6F"/>
    <w:rsid w:val="000D6F07"/>
    <w:rsid w:val="000E1A3D"/>
    <w:rsid w:val="000E7B2D"/>
    <w:rsid w:val="000F478A"/>
    <w:rsid w:val="000F4851"/>
    <w:rsid w:val="001031A0"/>
    <w:rsid w:val="0010381D"/>
    <w:rsid w:val="00103F56"/>
    <w:rsid w:val="001062D1"/>
    <w:rsid w:val="00110A74"/>
    <w:rsid w:val="001155D0"/>
    <w:rsid w:val="00116B81"/>
    <w:rsid w:val="00117AC7"/>
    <w:rsid w:val="00121D29"/>
    <w:rsid w:val="00124E39"/>
    <w:rsid w:val="00125449"/>
    <w:rsid w:val="001303BF"/>
    <w:rsid w:val="001312CF"/>
    <w:rsid w:val="001332C4"/>
    <w:rsid w:val="0013418F"/>
    <w:rsid w:val="0013608C"/>
    <w:rsid w:val="00140D86"/>
    <w:rsid w:val="00146349"/>
    <w:rsid w:val="001501C2"/>
    <w:rsid w:val="0015664D"/>
    <w:rsid w:val="00157C62"/>
    <w:rsid w:val="00161FD2"/>
    <w:rsid w:val="001623AF"/>
    <w:rsid w:val="0016457E"/>
    <w:rsid w:val="00165FB7"/>
    <w:rsid w:val="0016770D"/>
    <w:rsid w:val="00167E89"/>
    <w:rsid w:val="001710E7"/>
    <w:rsid w:val="0017174E"/>
    <w:rsid w:val="00174A0F"/>
    <w:rsid w:val="001757F2"/>
    <w:rsid w:val="00175F84"/>
    <w:rsid w:val="0018211B"/>
    <w:rsid w:val="001825F4"/>
    <w:rsid w:val="00182777"/>
    <w:rsid w:val="00182C1E"/>
    <w:rsid w:val="00187214"/>
    <w:rsid w:val="001911BD"/>
    <w:rsid w:val="00192C58"/>
    <w:rsid w:val="00192FF7"/>
    <w:rsid w:val="00195BA3"/>
    <w:rsid w:val="00197FE2"/>
    <w:rsid w:val="001A1543"/>
    <w:rsid w:val="001A2EF1"/>
    <w:rsid w:val="001A6155"/>
    <w:rsid w:val="001A62EA"/>
    <w:rsid w:val="001B07AC"/>
    <w:rsid w:val="001B0D9F"/>
    <w:rsid w:val="001B153A"/>
    <w:rsid w:val="001B5263"/>
    <w:rsid w:val="001B5B0E"/>
    <w:rsid w:val="001B627D"/>
    <w:rsid w:val="001B6838"/>
    <w:rsid w:val="001C157E"/>
    <w:rsid w:val="001C39A0"/>
    <w:rsid w:val="001C5095"/>
    <w:rsid w:val="001C58CE"/>
    <w:rsid w:val="001C6A8F"/>
    <w:rsid w:val="001C7F17"/>
    <w:rsid w:val="001D43BA"/>
    <w:rsid w:val="001D53FB"/>
    <w:rsid w:val="001D5DA9"/>
    <w:rsid w:val="001E0BDC"/>
    <w:rsid w:val="001E1B8E"/>
    <w:rsid w:val="001E385B"/>
    <w:rsid w:val="001F30C6"/>
    <w:rsid w:val="001F31F2"/>
    <w:rsid w:val="001F660C"/>
    <w:rsid w:val="00200533"/>
    <w:rsid w:val="0020372B"/>
    <w:rsid w:val="00205F11"/>
    <w:rsid w:val="00206477"/>
    <w:rsid w:val="002100CD"/>
    <w:rsid w:val="00211F17"/>
    <w:rsid w:val="00211F5F"/>
    <w:rsid w:val="002160BD"/>
    <w:rsid w:val="0021619F"/>
    <w:rsid w:val="002216BD"/>
    <w:rsid w:val="0022333E"/>
    <w:rsid w:val="002240D2"/>
    <w:rsid w:val="00224C11"/>
    <w:rsid w:val="0023443A"/>
    <w:rsid w:val="00234557"/>
    <w:rsid w:val="00236281"/>
    <w:rsid w:val="00240B7C"/>
    <w:rsid w:val="00242435"/>
    <w:rsid w:val="00242FF9"/>
    <w:rsid w:val="00255DAC"/>
    <w:rsid w:val="0026021C"/>
    <w:rsid w:val="00264213"/>
    <w:rsid w:val="002668DF"/>
    <w:rsid w:val="0027022E"/>
    <w:rsid w:val="00270E61"/>
    <w:rsid w:val="00273F28"/>
    <w:rsid w:val="00274A68"/>
    <w:rsid w:val="002779A0"/>
    <w:rsid w:val="0028620B"/>
    <w:rsid w:val="002907A5"/>
    <w:rsid w:val="00293CAC"/>
    <w:rsid w:val="002974D1"/>
    <w:rsid w:val="00297506"/>
    <w:rsid w:val="00297ACC"/>
    <w:rsid w:val="002A29FA"/>
    <w:rsid w:val="002A2D53"/>
    <w:rsid w:val="002A6835"/>
    <w:rsid w:val="002A77FA"/>
    <w:rsid w:val="002B006A"/>
    <w:rsid w:val="002B32E6"/>
    <w:rsid w:val="002B3FF3"/>
    <w:rsid w:val="002C189E"/>
    <w:rsid w:val="002C7267"/>
    <w:rsid w:val="002D388E"/>
    <w:rsid w:val="002D389E"/>
    <w:rsid w:val="002D4018"/>
    <w:rsid w:val="002D40CF"/>
    <w:rsid w:val="002D5CF6"/>
    <w:rsid w:val="002E1BF9"/>
    <w:rsid w:val="002E3D32"/>
    <w:rsid w:val="002E406B"/>
    <w:rsid w:val="002E7304"/>
    <w:rsid w:val="002F1935"/>
    <w:rsid w:val="002F1BC2"/>
    <w:rsid w:val="002F2E7B"/>
    <w:rsid w:val="002F4014"/>
    <w:rsid w:val="002F6C47"/>
    <w:rsid w:val="003006AB"/>
    <w:rsid w:val="003010C5"/>
    <w:rsid w:val="00302B23"/>
    <w:rsid w:val="00311E80"/>
    <w:rsid w:val="003120B1"/>
    <w:rsid w:val="0031216B"/>
    <w:rsid w:val="003146C3"/>
    <w:rsid w:val="003173A6"/>
    <w:rsid w:val="00321B08"/>
    <w:rsid w:val="00322E5B"/>
    <w:rsid w:val="00327705"/>
    <w:rsid w:val="003278FE"/>
    <w:rsid w:val="0033016F"/>
    <w:rsid w:val="00343061"/>
    <w:rsid w:val="003437EC"/>
    <w:rsid w:val="00345274"/>
    <w:rsid w:val="003458CD"/>
    <w:rsid w:val="00346B5E"/>
    <w:rsid w:val="0035195D"/>
    <w:rsid w:val="00352C42"/>
    <w:rsid w:val="00353C1C"/>
    <w:rsid w:val="00357A0E"/>
    <w:rsid w:val="0036346C"/>
    <w:rsid w:val="0036368E"/>
    <w:rsid w:val="00364569"/>
    <w:rsid w:val="0036606A"/>
    <w:rsid w:val="00367E86"/>
    <w:rsid w:val="0037583D"/>
    <w:rsid w:val="00381557"/>
    <w:rsid w:val="00381580"/>
    <w:rsid w:val="00386E0C"/>
    <w:rsid w:val="00391862"/>
    <w:rsid w:val="00392727"/>
    <w:rsid w:val="00396266"/>
    <w:rsid w:val="003969A1"/>
    <w:rsid w:val="003B0B38"/>
    <w:rsid w:val="003B143A"/>
    <w:rsid w:val="003B76F4"/>
    <w:rsid w:val="003C1A61"/>
    <w:rsid w:val="003C2203"/>
    <w:rsid w:val="003C2EB0"/>
    <w:rsid w:val="003C464E"/>
    <w:rsid w:val="003D1DB9"/>
    <w:rsid w:val="003D55A0"/>
    <w:rsid w:val="003E1BC4"/>
    <w:rsid w:val="003E25ED"/>
    <w:rsid w:val="003E39F3"/>
    <w:rsid w:val="003E521E"/>
    <w:rsid w:val="003E59C5"/>
    <w:rsid w:val="003E635F"/>
    <w:rsid w:val="003E6A9E"/>
    <w:rsid w:val="003E7DA3"/>
    <w:rsid w:val="003F0519"/>
    <w:rsid w:val="003F0BF5"/>
    <w:rsid w:val="003F148C"/>
    <w:rsid w:val="003F3D36"/>
    <w:rsid w:val="003F7692"/>
    <w:rsid w:val="004076E0"/>
    <w:rsid w:val="004077E7"/>
    <w:rsid w:val="0041174B"/>
    <w:rsid w:val="00412ED7"/>
    <w:rsid w:val="004146C4"/>
    <w:rsid w:val="004214C9"/>
    <w:rsid w:val="0042196F"/>
    <w:rsid w:val="00422978"/>
    <w:rsid w:val="00423ACA"/>
    <w:rsid w:val="00424E21"/>
    <w:rsid w:val="00427922"/>
    <w:rsid w:val="0043099E"/>
    <w:rsid w:val="00431005"/>
    <w:rsid w:val="0043133A"/>
    <w:rsid w:val="00432521"/>
    <w:rsid w:val="00433803"/>
    <w:rsid w:val="00443A1F"/>
    <w:rsid w:val="00446196"/>
    <w:rsid w:val="00447764"/>
    <w:rsid w:val="00447B88"/>
    <w:rsid w:val="00451C3C"/>
    <w:rsid w:val="00452838"/>
    <w:rsid w:val="004556A5"/>
    <w:rsid w:val="0045713E"/>
    <w:rsid w:val="0045791D"/>
    <w:rsid w:val="00457AF4"/>
    <w:rsid w:val="004600F0"/>
    <w:rsid w:val="00461C19"/>
    <w:rsid w:val="00462D30"/>
    <w:rsid w:val="004634BA"/>
    <w:rsid w:val="00470EC8"/>
    <w:rsid w:val="004711EC"/>
    <w:rsid w:val="00474A0E"/>
    <w:rsid w:val="00475380"/>
    <w:rsid w:val="00476255"/>
    <w:rsid w:val="004777C6"/>
    <w:rsid w:val="00477804"/>
    <w:rsid w:val="00482985"/>
    <w:rsid w:val="004843DF"/>
    <w:rsid w:val="004860BF"/>
    <w:rsid w:val="00490BE9"/>
    <w:rsid w:val="00492142"/>
    <w:rsid w:val="00492683"/>
    <w:rsid w:val="00493C22"/>
    <w:rsid w:val="004A1372"/>
    <w:rsid w:val="004A7475"/>
    <w:rsid w:val="004B0A68"/>
    <w:rsid w:val="004B1203"/>
    <w:rsid w:val="004B2893"/>
    <w:rsid w:val="004B3469"/>
    <w:rsid w:val="004B5A97"/>
    <w:rsid w:val="004C044F"/>
    <w:rsid w:val="004C336F"/>
    <w:rsid w:val="004C5896"/>
    <w:rsid w:val="004D10AE"/>
    <w:rsid w:val="004D1983"/>
    <w:rsid w:val="004D6C27"/>
    <w:rsid w:val="004E135A"/>
    <w:rsid w:val="004E5CCC"/>
    <w:rsid w:val="004E5F4B"/>
    <w:rsid w:val="004E7A9A"/>
    <w:rsid w:val="004F03B8"/>
    <w:rsid w:val="004F22DE"/>
    <w:rsid w:val="004F36B5"/>
    <w:rsid w:val="004F39C3"/>
    <w:rsid w:val="004F4396"/>
    <w:rsid w:val="004F44B0"/>
    <w:rsid w:val="0050034B"/>
    <w:rsid w:val="00502A72"/>
    <w:rsid w:val="00506295"/>
    <w:rsid w:val="005069BA"/>
    <w:rsid w:val="00510906"/>
    <w:rsid w:val="00510A9D"/>
    <w:rsid w:val="005137B1"/>
    <w:rsid w:val="00513F52"/>
    <w:rsid w:val="00517CCC"/>
    <w:rsid w:val="00520632"/>
    <w:rsid w:val="00520CA0"/>
    <w:rsid w:val="0052188E"/>
    <w:rsid w:val="005270DE"/>
    <w:rsid w:val="005305D4"/>
    <w:rsid w:val="005372ED"/>
    <w:rsid w:val="00537773"/>
    <w:rsid w:val="005378C8"/>
    <w:rsid w:val="005379BC"/>
    <w:rsid w:val="00542166"/>
    <w:rsid w:val="005439DB"/>
    <w:rsid w:val="00543C44"/>
    <w:rsid w:val="00544917"/>
    <w:rsid w:val="005455AD"/>
    <w:rsid w:val="005478B2"/>
    <w:rsid w:val="00551C06"/>
    <w:rsid w:val="00553ABD"/>
    <w:rsid w:val="00556EFF"/>
    <w:rsid w:val="00557089"/>
    <w:rsid w:val="005603D9"/>
    <w:rsid w:val="00560616"/>
    <w:rsid w:val="0056329B"/>
    <w:rsid w:val="00565AC0"/>
    <w:rsid w:val="005667CE"/>
    <w:rsid w:val="00567525"/>
    <w:rsid w:val="0057275F"/>
    <w:rsid w:val="00573687"/>
    <w:rsid w:val="00574A66"/>
    <w:rsid w:val="0057795D"/>
    <w:rsid w:val="0058032E"/>
    <w:rsid w:val="00582FF7"/>
    <w:rsid w:val="00583778"/>
    <w:rsid w:val="005845BD"/>
    <w:rsid w:val="00586640"/>
    <w:rsid w:val="00587712"/>
    <w:rsid w:val="00591A05"/>
    <w:rsid w:val="00594488"/>
    <w:rsid w:val="00594C5D"/>
    <w:rsid w:val="005969A4"/>
    <w:rsid w:val="005A0B74"/>
    <w:rsid w:val="005A47A4"/>
    <w:rsid w:val="005A7EFF"/>
    <w:rsid w:val="005B49E6"/>
    <w:rsid w:val="005C1733"/>
    <w:rsid w:val="005C1BE1"/>
    <w:rsid w:val="005C20AA"/>
    <w:rsid w:val="005C5076"/>
    <w:rsid w:val="005C580E"/>
    <w:rsid w:val="005C5E43"/>
    <w:rsid w:val="005C5F3D"/>
    <w:rsid w:val="005C78CB"/>
    <w:rsid w:val="005D5DD8"/>
    <w:rsid w:val="005D695B"/>
    <w:rsid w:val="005E0438"/>
    <w:rsid w:val="005E5353"/>
    <w:rsid w:val="005F0130"/>
    <w:rsid w:val="005F1C5E"/>
    <w:rsid w:val="005F1D82"/>
    <w:rsid w:val="005F22CF"/>
    <w:rsid w:val="005F2BB9"/>
    <w:rsid w:val="006001FB"/>
    <w:rsid w:val="00602D3F"/>
    <w:rsid w:val="0060444B"/>
    <w:rsid w:val="006078B1"/>
    <w:rsid w:val="0061789F"/>
    <w:rsid w:val="0062002C"/>
    <w:rsid w:val="00620F4A"/>
    <w:rsid w:val="006211F8"/>
    <w:rsid w:val="00623313"/>
    <w:rsid w:val="006241FE"/>
    <w:rsid w:val="00625C32"/>
    <w:rsid w:val="00631078"/>
    <w:rsid w:val="0063111D"/>
    <w:rsid w:val="0063161B"/>
    <w:rsid w:val="00633111"/>
    <w:rsid w:val="00636F44"/>
    <w:rsid w:val="00637502"/>
    <w:rsid w:val="00641E23"/>
    <w:rsid w:val="00642BA4"/>
    <w:rsid w:val="00643AD1"/>
    <w:rsid w:val="0064537A"/>
    <w:rsid w:val="006504A3"/>
    <w:rsid w:val="006508B2"/>
    <w:rsid w:val="00653005"/>
    <w:rsid w:val="00654CAA"/>
    <w:rsid w:val="00662D18"/>
    <w:rsid w:val="006651E0"/>
    <w:rsid w:val="006672F7"/>
    <w:rsid w:val="00674721"/>
    <w:rsid w:val="00675170"/>
    <w:rsid w:val="00675795"/>
    <w:rsid w:val="00676106"/>
    <w:rsid w:val="006767CE"/>
    <w:rsid w:val="00680C65"/>
    <w:rsid w:val="006810B2"/>
    <w:rsid w:val="00683FD9"/>
    <w:rsid w:val="00687A2E"/>
    <w:rsid w:val="00687BAB"/>
    <w:rsid w:val="00690197"/>
    <w:rsid w:val="006907E0"/>
    <w:rsid w:val="00690E38"/>
    <w:rsid w:val="006912C0"/>
    <w:rsid w:val="00693E29"/>
    <w:rsid w:val="00697691"/>
    <w:rsid w:val="006A0BD1"/>
    <w:rsid w:val="006A5322"/>
    <w:rsid w:val="006B05C4"/>
    <w:rsid w:val="006B6E5A"/>
    <w:rsid w:val="006C18AC"/>
    <w:rsid w:val="006D3089"/>
    <w:rsid w:val="006D609F"/>
    <w:rsid w:val="006E0987"/>
    <w:rsid w:val="006E1D62"/>
    <w:rsid w:val="006E43FF"/>
    <w:rsid w:val="006E6357"/>
    <w:rsid w:val="006E7CC2"/>
    <w:rsid w:val="006F08CF"/>
    <w:rsid w:val="006F0C99"/>
    <w:rsid w:val="006F2D2A"/>
    <w:rsid w:val="006F4124"/>
    <w:rsid w:val="006F419A"/>
    <w:rsid w:val="006F5CFA"/>
    <w:rsid w:val="006F601A"/>
    <w:rsid w:val="006F65D5"/>
    <w:rsid w:val="007029CE"/>
    <w:rsid w:val="00702C56"/>
    <w:rsid w:val="00703FFF"/>
    <w:rsid w:val="007047DE"/>
    <w:rsid w:val="00704974"/>
    <w:rsid w:val="007069EA"/>
    <w:rsid w:val="007103E0"/>
    <w:rsid w:val="0071177C"/>
    <w:rsid w:val="0071254A"/>
    <w:rsid w:val="0071550B"/>
    <w:rsid w:val="0072122C"/>
    <w:rsid w:val="00724E61"/>
    <w:rsid w:val="00731DAC"/>
    <w:rsid w:val="0073295A"/>
    <w:rsid w:val="0073421C"/>
    <w:rsid w:val="00734B79"/>
    <w:rsid w:val="00735145"/>
    <w:rsid w:val="00735747"/>
    <w:rsid w:val="00735C98"/>
    <w:rsid w:val="00737432"/>
    <w:rsid w:val="00741D4E"/>
    <w:rsid w:val="00745446"/>
    <w:rsid w:val="0074630E"/>
    <w:rsid w:val="007505D3"/>
    <w:rsid w:val="00750AC8"/>
    <w:rsid w:val="007557F8"/>
    <w:rsid w:val="00757E71"/>
    <w:rsid w:val="00760C43"/>
    <w:rsid w:val="007612B8"/>
    <w:rsid w:val="00761D40"/>
    <w:rsid w:val="00763C89"/>
    <w:rsid w:val="007701D5"/>
    <w:rsid w:val="00770E50"/>
    <w:rsid w:val="007715B7"/>
    <w:rsid w:val="00771AE7"/>
    <w:rsid w:val="00772EBE"/>
    <w:rsid w:val="00775A50"/>
    <w:rsid w:val="007764EA"/>
    <w:rsid w:val="0077665A"/>
    <w:rsid w:val="0077689D"/>
    <w:rsid w:val="00781BA0"/>
    <w:rsid w:val="00782A0F"/>
    <w:rsid w:val="00784445"/>
    <w:rsid w:val="00785FDD"/>
    <w:rsid w:val="0078778C"/>
    <w:rsid w:val="00787D00"/>
    <w:rsid w:val="00791A55"/>
    <w:rsid w:val="007929EA"/>
    <w:rsid w:val="0079569A"/>
    <w:rsid w:val="00796012"/>
    <w:rsid w:val="007978A2"/>
    <w:rsid w:val="007B0D9B"/>
    <w:rsid w:val="007B3EEA"/>
    <w:rsid w:val="007B45CB"/>
    <w:rsid w:val="007B49A9"/>
    <w:rsid w:val="007B5D33"/>
    <w:rsid w:val="007B6A8B"/>
    <w:rsid w:val="007B732E"/>
    <w:rsid w:val="007C01C7"/>
    <w:rsid w:val="007C0ECC"/>
    <w:rsid w:val="007C1CB0"/>
    <w:rsid w:val="007C2F3F"/>
    <w:rsid w:val="007D0BA4"/>
    <w:rsid w:val="007D3E85"/>
    <w:rsid w:val="007D63F9"/>
    <w:rsid w:val="007D65F9"/>
    <w:rsid w:val="007D68AE"/>
    <w:rsid w:val="007D6910"/>
    <w:rsid w:val="007D6E5A"/>
    <w:rsid w:val="007E0600"/>
    <w:rsid w:val="007E08C5"/>
    <w:rsid w:val="007E1E47"/>
    <w:rsid w:val="007E4A02"/>
    <w:rsid w:val="007E4E44"/>
    <w:rsid w:val="007E531D"/>
    <w:rsid w:val="007E723C"/>
    <w:rsid w:val="007F0C7C"/>
    <w:rsid w:val="007F136C"/>
    <w:rsid w:val="007F1571"/>
    <w:rsid w:val="007F15FE"/>
    <w:rsid w:val="007F1E57"/>
    <w:rsid w:val="007F2DED"/>
    <w:rsid w:val="007F5C4E"/>
    <w:rsid w:val="007F7BEB"/>
    <w:rsid w:val="00805374"/>
    <w:rsid w:val="0081057F"/>
    <w:rsid w:val="008126F7"/>
    <w:rsid w:val="0081299E"/>
    <w:rsid w:val="00814C23"/>
    <w:rsid w:val="00822E85"/>
    <w:rsid w:val="00823FA3"/>
    <w:rsid w:val="008252C8"/>
    <w:rsid w:val="00825BF8"/>
    <w:rsid w:val="00826E8D"/>
    <w:rsid w:val="00827FD9"/>
    <w:rsid w:val="008300B2"/>
    <w:rsid w:val="0083160E"/>
    <w:rsid w:val="00834DCB"/>
    <w:rsid w:val="008369D2"/>
    <w:rsid w:val="00843A23"/>
    <w:rsid w:val="008520F1"/>
    <w:rsid w:val="008530AA"/>
    <w:rsid w:val="008543D7"/>
    <w:rsid w:val="008564A2"/>
    <w:rsid w:val="008567F5"/>
    <w:rsid w:val="008569FC"/>
    <w:rsid w:val="00856DE3"/>
    <w:rsid w:val="00860F60"/>
    <w:rsid w:val="00867799"/>
    <w:rsid w:val="00870131"/>
    <w:rsid w:val="00870CFC"/>
    <w:rsid w:val="00874E82"/>
    <w:rsid w:val="008862B4"/>
    <w:rsid w:val="00890829"/>
    <w:rsid w:val="00890BAC"/>
    <w:rsid w:val="008929C0"/>
    <w:rsid w:val="00892ED4"/>
    <w:rsid w:val="00893214"/>
    <w:rsid w:val="00894F6E"/>
    <w:rsid w:val="008953BB"/>
    <w:rsid w:val="008956B7"/>
    <w:rsid w:val="00895A1F"/>
    <w:rsid w:val="00895A8F"/>
    <w:rsid w:val="008977DF"/>
    <w:rsid w:val="00897828"/>
    <w:rsid w:val="008A3E0C"/>
    <w:rsid w:val="008B2AD1"/>
    <w:rsid w:val="008B6465"/>
    <w:rsid w:val="008B6EA3"/>
    <w:rsid w:val="008C0CCA"/>
    <w:rsid w:val="008C15BD"/>
    <w:rsid w:val="008C2945"/>
    <w:rsid w:val="008C6438"/>
    <w:rsid w:val="008D12F9"/>
    <w:rsid w:val="008D213F"/>
    <w:rsid w:val="008D350E"/>
    <w:rsid w:val="008D35C6"/>
    <w:rsid w:val="008E03EE"/>
    <w:rsid w:val="008E0495"/>
    <w:rsid w:val="008E231D"/>
    <w:rsid w:val="008F1DA0"/>
    <w:rsid w:val="008F21C8"/>
    <w:rsid w:val="008F36B9"/>
    <w:rsid w:val="008F589F"/>
    <w:rsid w:val="008F5B66"/>
    <w:rsid w:val="009029EA"/>
    <w:rsid w:val="00902B30"/>
    <w:rsid w:val="00903065"/>
    <w:rsid w:val="009140F2"/>
    <w:rsid w:val="00920D2E"/>
    <w:rsid w:val="00920D59"/>
    <w:rsid w:val="009222EB"/>
    <w:rsid w:val="00922C65"/>
    <w:rsid w:val="00927F61"/>
    <w:rsid w:val="0093197E"/>
    <w:rsid w:val="009440CF"/>
    <w:rsid w:val="00944984"/>
    <w:rsid w:val="00944F24"/>
    <w:rsid w:val="009459C5"/>
    <w:rsid w:val="00945F81"/>
    <w:rsid w:val="009460A5"/>
    <w:rsid w:val="00950FF8"/>
    <w:rsid w:val="0095490D"/>
    <w:rsid w:val="009552B7"/>
    <w:rsid w:val="009606E0"/>
    <w:rsid w:val="00961794"/>
    <w:rsid w:val="00962E21"/>
    <w:rsid w:val="00963C02"/>
    <w:rsid w:val="0096441D"/>
    <w:rsid w:val="009669F5"/>
    <w:rsid w:val="00966B38"/>
    <w:rsid w:val="009751DB"/>
    <w:rsid w:val="009779D6"/>
    <w:rsid w:val="0098662E"/>
    <w:rsid w:val="009917D9"/>
    <w:rsid w:val="00992088"/>
    <w:rsid w:val="00993CC3"/>
    <w:rsid w:val="009942EE"/>
    <w:rsid w:val="009968A4"/>
    <w:rsid w:val="00996DDC"/>
    <w:rsid w:val="00997CDF"/>
    <w:rsid w:val="009A00F3"/>
    <w:rsid w:val="009A3C81"/>
    <w:rsid w:val="009A3E7A"/>
    <w:rsid w:val="009A64E6"/>
    <w:rsid w:val="009A703C"/>
    <w:rsid w:val="009B014E"/>
    <w:rsid w:val="009B46E5"/>
    <w:rsid w:val="009B5B56"/>
    <w:rsid w:val="009B67F6"/>
    <w:rsid w:val="009C4161"/>
    <w:rsid w:val="009C44DE"/>
    <w:rsid w:val="009C4CA8"/>
    <w:rsid w:val="009C6C4A"/>
    <w:rsid w:val="009D3EC5"/>
    <w:rsid w:val="009D4B27"/>
    <w:rsid w:val="009E0D92"/>
    <w:rsid w:val="009E1C24"/>
    <w:rsid w:val="009E5891"/>
    <w:rsid w:val="009F0BB9"/>
    <w:rsid w:val="009F10A8"/>
    <w:rsid w:val="009F473C"/>
    <w:rsid w:val="009F4B5E"/>
    <w:rsid w:val="009F6484"/>
    <w:rsid w:val="00A024F6"/>
    <w:rsid w:val="00A04DD1"/>
    <w:rsid w:val="00A10CDD"/>
    <w:rsid w:val="00A1356D"/>
    <w:rsid w:val="00A175F9"/>
    <w:rsid w:val="00A176F9"/>
    <w:rsid w:val="00A17F16"/>
    <w:rsid w:val="00A24CF0"/>
    <w:rsid w:val="00A25B5F"/>
    <w:rsid w:val="00A25BC6"/>
    <w:rsid w:val="00A27E8D"/>
    <w:rsid w:val="00A30332"/>
    <w:rsid w:val="00A33783"/>
    <w:rsid w:val="00A40968"/>
    <w:rsid w:val="00A42145"/>
    <w:rsid w:val="00A449F4"/>
    <w:rsid w:val="00A456AA"/>
    <w:rsid w:val="00A50B09"/>
    <w:rsid w:val="00A51C8E"/>
    <w:rsid w:val="00A52B89"/>
    <w:rsid w:val="00A53F0B"/>
    <w:rsid w:val="00A555D8"/>
    <w:rsid w:val="00A64095"/>
    <w:rsid w:val="00A66DE5"/>
    <w:rsid w:val="00A67CDA"/>
    <w:rsid w:val="00A71259"/>
    <w:rsid w:val="00A80781"/>
    <w:rsid w:val="00A82186"/>
    <w:rsid w:val="00A83157"/>
    <w:rsid w:val="00A84C12"/>
    <w:rsid w:val="00A85F31"/>
    <w:rsid w:val="00A9264A"/>
    <w:rsid w:val="00A93D35"/>
    <w:rsid w:val="00A943A8"/>
    <w:rsid w:val="00A95E5C"/>
    <w:rsid w:val="00A9793A"/>
    <w:rsid w:val="00AA0B1B"/>
    <w:rsid w:val="00AA3E73"/>
    <w:rsid w:val="00AA5DA2"/>
    <w:rsid w:val="00AA7B0C"/>
    <w:rsid w:val="00AB07F7"/>
    <w:rsid w:val="00AB0952"/>
    <w:rsid w:val="00AC3DC0"/>
    <w:rsid w:val="00AC42A5"/>
    <w:rsid w:val="00AC57E7"/>
    <w:rsid w:val="00AC6F6A"/>
    <w:rsid w:val="00AC77C5"/>
    <w:rsid w:val="00AD0F97"/>
    <w:rsid w:val="00AD3A05"/>
    <w:rsid w:val="00AD79E5"/>
    <w:rsid w:val="00AD7F47"/>
    <w:rsid w:val="00AE0D2E"/>
    <w:rsid w:val="00AE1244"/>
    <w:rsid w:val="00AE15A4"/>
    <w:rsid w:val="00AE2A15"/>
    <w:rsid w:val="00AE2EFC"/>
    <w:rsid w:val="00AE5B73"/>
    <w:rsid w:val="00AF11F9"/>
    <w:rsid w:val="00AF16AB"/>
    <w:rsid w:val="00AF1EC6"/>
    <w:rsid w:val="00B00A0B"/>
    <w:rsid w:val="00B00CB0"/>
    <w:rsid w:val="00B021B3"/>
    <w:rsid w:val="00B02A68"/>
    <w:rsid w:val="00B04B48"/>
    <w:rsid w:val="00B10168"/>
    <w:rsid w:val="00B11088"/>
    <w:rsid w:val="00B146AB"/>
    <w:rsid w:val="00B15B43"/>
    <w:rsid w:val="00B217C2"/>
    <w:rsid w:val="00B2393F"/>
    <w:rsid w:val="00B2716B"/>
    <w:rsid w:val="00B274DC"/>
    <w:rsid w:val="00B274F4"/>
    <w:rsid w:val="00B3108F"/>
    <w:rsid w:val="00B36E1D"/>
    <w:rsid w:val="00B40350"/>
    <w:rsid w:val="00B422F4"/>
    <w:rsid w:val="00B42688"/>
    <w:rsid w:val="00B4365F"/>
    <w:rsid w:val="00B452F4"/>
    <w:rsid w:val="00B45F1E"/>
    <w:rsid w:val="00B465F2"/>
    <w:rsid w:val="00B50456"/>
    <w:rsid w:val="00B51A0B"/>
    <w:rsid w:val="00B545C0"/>
    <w:rsid w:val="00B54DC5"/>
    <w:rsid w:val="00B6046E"/>
    <w:rsid w:val="00B62A67"/>
    <w:rsid w:val="00B703ED"/>
    <w:rsid w:val="00B707AF"/>
    <w:rsid w:val="00B70D4E"/>
    <w:rsid w:val="00B72537"/>
    <w:rsid w:val="00B72B14"/>
    <w:rsid w:val="00B7420A"/>
    <w:rsid w:val="00B74623"/>
    <w:rsid w:val="00B748E3"/>
    <w:rsid w:val="00B7544B"/>
    <w:rsid w:val="00B77327"/>
    <w:rsid w:val="00B77EB6"/>
    <w:rsid w:val="00B8114D"/>
    <w:rsid w:val="00B817ED"/>
    <w:rsid w:val="00B8310C"/>
    <w:rsid w:val="00B83B76"/>
    <w:rsid w:val="00B840F8"/>
    <w:rsid w:val="00B86B02"/>
    <w:rsid w:val="00B87850"/>
    <w:rsid w:val="00B90482"/>
    <w:rsid w:val="00B9096F"/>
    <w:rsid w:val="00B92344"/>
    <w:rsid w:val="00B94D83"/>
    <w:rsid w:val="00B95A98"/>
    <w:rsid w:val="00B96CBB"/>
    <w:rsid w:val="00BA1A9C"/>
    <w:rsid w:val="00BA1B22"/>
    <w:rsid w:val="00BA1DE6"/>
    <w:rsid w:val="00BA36D3"/>
    <w:rsid w:val="00BA39EE"/>
    <w:rsid w:val="00BA46B6"/>
    <w:rsid w:val="00BA4D9E"/>
    <w:rsid w:val="00BA4EC4"/>
    <w:rsid w:val="00BA5800"/>
    <w:rsid w:val="00BA7225"/>
    <w:rsid w:val="00BB1AB7"/>
    <w:rsid w:val="00BB46AA"/>
    <w:rsid w:val="00BB7EF2"/>
    <w:rsid w:val="00BC457A"/>
    <w:rsid w:val="00BC4884"/>
    <w:rsid w:val="00BC4CED"/>
    <w:rsid w:val="00BC683D"/>
    <w:rsid w:val="00BD4126"/>
    <w:rsid w:val="00BD5CBC"/>
    <w:rsid w:val="00BD5F90"/>
    <w:rsid w:val="00BE0DFF"/>
    <w:rsid w:val="00BE133E"/>
    <w:rsid w:val="00BE45E2"/>
    <w:rsid w:val="00BE5033"/>
    <w:rsid w:val="00BE6367"/>
    <w:rsid w:val="00BE690F"/>
    <w:rsid w:val="00BE7360"/>
    <w:rsid w:val="00BF0885"/>
    <w:rsid w:val="00BF472A"/>
    <w:rsid w:val="00BF50A2"/>
    <w:rsid w:val="00BF5962"/>
    <w:rsid w:val="00C00AC3"/>
    <w:rsid w:val="00C058F9"/>
    <w:rsid w:val="00C0695B"/>
    <w:rsid w:val="00C20EF6"/>
    <w:rsid w:val="00C240B1"/>
    <w:rsid w:val="00C249F5"/>
    <w:rsid w:val="00C261B2"/>
    <w:rsid w:val="00C26F2F"/>
    <w:rsid w:val="00C30690"/>
    <w:rsid w:val="00C3089F"/>
    <w:rsid w:val="00C3187F"/>
    <w:rsid w:val="00C33898"/>
    <w:rsid w:val="00C36641"/>
    <w:rsid w:val="00C404EA"/>
    <w:rsid w:val="00C4154A"/>
    <w:rsid w:val="00C42ABD"/>
    <w:rsid w:val="00C4361F"/>
    <w:rsid w:val="00C4379F"/>
    <w:rsid w:val="00C449B3"/>
    <w:rsid w:val="00C45B63"/>
    <w:rsid w:val="00C474AD"/>
    <w:rsid w:val="00C50752"/>
    <w:rsid w:val="00C52B1A"/>
    <w:rsid w:val="00C5500A"/>
    <w:rsid w:val="00C62ACB"/>
    <w:rsid w:val="00C66615"/>
    <w:rsid w:val="00C70524"/>
    <w:rsid w:val="00C71B81"/>
    <w:rsid w:val="00C7246E"/>
    <w:rsid w:val="00C72E5E"/>
    <w:rsid w:val="00C736D4"/>
    <w:rsid w:val="00C73C50"/>
    <w:rsid w:val="00C74975"/>
    <w:rsid w:val="00C75984"/>
    <w:rsid w:val="00C75C11"/>
    <w:rsid w:val="00C77BF6"/>
    <w:rsid w:val="00C87D7D"/>
    <w:rsid w:val="00C93529"/>
    <w:rsid w:val="00C93B72"/>
    <w:rsid w:val="00C9526B"/>
    <w:rsid w:val="00C953BB"/>
    <w:rsid w:val="00C96CB8"/>
    <w:rsid w:val="00C96DF6"/>
    <w:rsid w:val="00CA0145"/>
    <w:rsid w:val="00CA0E11"/>
    <w:rsid w:val="00CA0F4A"/>
    <w:rsid w:val="00CA15FC"/>
    <w:rsid w:val="00CA2782"/>
    <w:rsid w:val="00CA4A3B"/>
    <w:rsid w:val="00CA5BA0"/>
    <w:rsid w:val="00CB4E28"/>
    <w:rsid w:val="00CB7557"/>
    <w:rsid w:val="00CC1111"/>
    <w:rsid w:val="00CC35B6"/>
    <w:rsid w:val="00CC384A"/>
    <w:rsid w:val="00CC3FD5"/>
    <w:rsid w:val="00CC4316"/>
    <w:rsid w:val="00CC4D1C"/>
    <w:rsid w:val="00CC52A7"/>
    <w:rsid w:val="00CC56F5"/>
    <w:rsid w:val="00CD5CB0"/>
    <w:rsid w:val="00CD5FA3"/>
    <w:rsid w:val="00CE0421"/>
    <w:rsid w:val="00CE27F1"/>
    <w:rsid w:val="00CE6909"/>
    <w:rsid w:val="00CE7B81"/>
    <w:rsid w:val="00CF2114"/>
    <w:rsid w:val="00CF211C"/>
    <w:rsid w:val="00CF2B25"/>
    <w:rsid w:val="00CF3400"/>
    <w:rsid w:val="00CF6AF9"/>
    <w:rsid w:val="00D0037A"/>
    <w:rsid w:val="00D02F13"/>
    <w:rsid w:val="00D0403C"/>
    <w:rsid w:val="00D04BD8"/>
    <w:rsid w:val="00D05ABE"/>
    <w:rsid w:val="00D1359A"/>
    <w:rsid w:val="00D145D4"/>
    <w:rsid w:val="00D205DF"/>
    <w:rsid w:val="00D244F3"/>
    <w:rsid w:val="00D24851"/>
    <w:rsid w:val="00D25306"/>
    <w:rsid w:val="00D3180D"/>
    <w:rsid w:val="00D32689"/>
    <w:rsid w:val="00D35FE2"/>
    <w:rsid w:val="00D37446"/>
    <w:rsid w:val="00D378AA"/>
    <w:rsid w:val="00D37C75"/>
    <w:rsid w:val="00D40BF2"/>
    <w:rsid w:val="00D41DEB"/>
    <w:rsid w:val="00D473D1"/>
    <w:rsid w:val="00D53180"/>
    <w:rsid w:val="00D60580"/>
    <w:rsid w:val="00D613D1"/>
    <w:rsid w:val="00D6175E"/>
    <w:rsid w:val="00D61BC1"/>
    <w:rsid w:val="00D625DD"/>
    <w:rsid w:val="00D63815"/>
    <w:rsid w:val="00D65C06"/>
    <w:rsid w:val="00D661DB"/>
    <w:rsid w:val="00D66352"/>
    <w:rsid w:val="00D70728"/>
    <w:rsid w:val="00D712B2"/>
    <w:rsid w:val="00D724D5"/>
    <w:rsid w:val="00D72986"/>
    <w:rsid w:val="00D739B4"/>
    <w:rsid w:val="00D76902"/>
    <w:rsid w:val="00D775B4"/>
    <w:rsid w:val="00D81184"/>
    <w:rsid w:val="00D815EC"/>
    <w:rsid w:val="00D85D9D"/>
    <w:rsid w:val="00D85FA5"/>
    <w:rsid w:val="00D9005A"/>
    <w:rsid w:val="00D90370"/>
    <w:rsid w:val="00D92D89"/>
    <w:rsid w:val="00D92DFC"/>
    <w:rsid w:val="00D9419A"/>
    <w:rsid w:val="00D94A53"/>
    <w:rsid w:val="00D974B7"/>
    <w:rsid w:val="00DA114D"/>
    <w:rsid w:val="00DA26AC"/>
    <w:rsid w:val="00DA3303"/>
    <w:rsid w:val="00DA3EEF"/>
    <w:rsid w:val="00DA4068"/>
    <w:rsid w:val="00DA50E8"/>
    <w:rsid w:val="00DA7747"/>
    <w:rsid w:val="00DB101D"/>
    <w:rsid w:val="00DB474B"/>
    <w:rsid w:val="00DB5517"/>
    <w:rsid w:val="00DB71AC"/>
    <w:rsid w:val="00DB7753"/>
    <w:rsid w:val="00DC20B0"/>
    <w:rsid w:val="00DD2F6E"/>
    <w:rsid w:val="00DD7A5A"/>
    <w:rsid w:val="00DE0AB8"/>
    <w:rsid w:val="00DE2BF0"/>
    <w:rsid w:val="00DE3288"/>
    <w:rsid w:val="00DE34E6"/>
    <w:rsid w:val="00DE4DE8"/>
    <w:rsid w:val="00DF32FE"/>
    <w:rsid w:val="00DF4F81"/>
    <w:rsid w:val="00DF603E"/>
    <w:rsid w:val="00E02777"/>
    <w:rsid w:val="00E03965"/>
    <w:rsid w:val="00E06A84"/>
    <w:rsid w:val="00E131D5"/>
    <w:rsid w:val="00E15E4B"/>
    <w:rsid w:val="00E1724C"/>
    <w:rsid w:val="00E2041D"/>
    <w:rsid w:val="00E23571"/>
    <w:rsid w:val="00E23DFA"/>
    <w:rsid w:val="00E2420E"/>
    <w:rsid w:val="00E24226"/>
    <w:rsid w:val="00E31004"/>
    <w:rsid w:val="00E31EC2"/>
    <w:rsid w:val="00E32313"/>
    <w:rsid w:val="00E34E59"/>
    <w:rsid w:val="00E430E0"/>
    <w:rsid w:val="00E43DA2"/>
    <w:rsid w:val="00E44A88"/>
    <w:rsid w:val="00E458FC"/>
    <w:rsid w:val="00E47D44"/>
    <w:rsid w:val="00E50143"/>
    <w:rsid w:val="00E50B54"/>
    <w:rsid w:val="00E5430C"/>
    <w:rsid w:val="00E54358"/>
    <w:rsid w:val="00E57319"/>
    <w:rsid w:val="00E60B54"/>
    <w:rsid w:val="00E60C93"/>
    <w:rsid w:val="00E61289"/>
    <w:rsid w:val="00E65E4E"/>
    <w:rsid w:val="00E667D4"/>
    <w:rsid w:val="00E66A16"/>
    <w:rsid w:val="00E67187"/>
    <w:rsid w:val="00E67F85"/>
    <w:rsid w:val="00E76202"/>
    <w:rsid w:val="00E81C08"/>
    <w:rsid w:val="00E87E36"/>
    <w:rsid w:val="00E9039B"/>
    <w:rsid w:val="00E93B78"/>
    <w:rsid w:val="00E9424F"/>
    <w:rsid w:val="00E97EBE"/>
    <w:rsid w:val="00EA1250"/>
    <w:rsid w:val="00EA6828"/>
    <w:rsid w:val="00EB016C"/>
    <w:rsid w:val="00EB377D"/>
    <w:rsid w:val="00EB440C"/>
    <w:rsid w:val="00EB64BF"/>
    <w:rsid w:val="00EB7DB2"/>
    <w:rsid w:val="00EC5160"/>
    <w:rsid w:val="00EC62A2"/>
    <w:rsid w:val="00EC78EB"/>
    <w:rsid w:val="00ED1492"/>
    <w:rsid w:val="00ED3DC3"/>
    <w:rsid w:val="00ED5152"/>
    <w:rsid w:val="00EE0CCC"/>
    <w:rsid w:val="00EE1A7F"/>
    <w:rsid w:val="00EE1F4B"/>
    <w:rsid w:val="00EE3234"/>
    <w:rsid w:val="00EF1D71"/>
    <w:rsid w:val="00EF20D7"/>
    <w:rsid w:val="00EF40D8"/>
    <w:rsid w:val="00EF6EB7"/>
    <w:rsid w:val="00EF7DE5"/>
    <w:rsid w:val="00F03909"/>
    <w:rsid w:val="00F03A3E"/>
    <w:rsid w:val="00F04D13"/>
    <w:rsid w:val="00F0612A"/>
    <w:rsid w:val="00F07D91"/>
    <w:rsid w:val="00F1060C"/>
    <w:rsid w:val="00F1187F"/>
    <w:rsid w:val="00F159ED"/>
    <w:rsid w:val="00F17C91"/>
    <w:rsid w:val="00F21199"/>
    <w:rsid w:val="00F2296B"/>
    <w:rsid w:val="00F22CC3"/>
    <w:rsid w:val="00F23FC0"/>
    <w:rsid w:val="00F245FD"/>
    <w:rsid w:val="00F27041"/>
    <w:rsid w:val="00F34073"/>
    <w:rsid w:val="00F365A8"/>
    <w:rsid w:val="00F37EE7"/>
    <w:rsid w:val="00F41E35"/>
    <w:rsid w:val="00F437A9"/>
    <w:rsid w:val="00F44019"/>
    <w:rsid w:val="00F4438E"/>
    <w:rsid w:val="00F4574D"/>
    <w:rsid w:val="00F460AA"/>
    <w:rsid w:val="00F462E2"/>
    <w:rsid w:val="00F51CF7"/>
    <w:rsid w:val="00F53121"/>
    <w:rsid w:val="00F54A60"/>
    <w:rsid w:val="00F55E62"/>
    <w:rsid w:val="00F561CC"/>
    <w:rsid w:val="00F57ED4"/>
    <w:rsid w:val="00F63CC2"/>
    <w:rsid w:val="00F65918"/>
    <w:rsid w:val="00F66723"/>
    <w:rsid w:val="00F7600E"/>
    <w:rsid w:val="00F80B88"/>
    <w:rsid w:val="00F83B33"/>
    <w:rsid w:val="00F844A8"/>
    <w:rsid w:val="00F84628"/>
    <w:rsid w:val="00F865A6"/>
    <w:rsid w:val="00F90DC4"/>
    <w:rsid w:val="00F92EDA"/>
    <w:rsid w:val="00F94282"/>
    <w:rsid w:val="00FA0E5A"/>
    <w:rsid w:val="00FA3CFA"/>
    <w:rsid w:val="00FA5DB2"/>
    <w:rsid w:val="00FA7B79"/>
    <w:rsid w:val="00FB1CDC"/>
    <w:rsid w:val="00FB2EE5"/>
    <w:rsid w:val="00FB4700"/>
    <w:rsid w:val="00FB5AEA"/>
    <w:rsid w:val="00FC0ADA"/>
    <w:rsid w:val="00FC29CE"/>
    <w:rsid w:val="00FC33F6"/>
    <w:rsid w:val="00FC3A45"/>
    <w:rsid w:val="00FC5A05"/>
    <w:rsid w:val="00FC5BDE"/>
    <w:rsid w:val="00FD51CA"/>
    <w:rsid w:val="00FD6378"/>
    <w:rsid w:val="00FD6FD1"/>
    <w:rsid w:val="00FE1937"/>
    <w:rsid w:val="00FF129C"/>
    <w:rsid w:val="00FF4218"/>
    <w:rsid w:val="00FF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D3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781BA0"/>
    <w:pPr>
      <w:keepNext/>
      <w:spacing w:after="0" w:line="240" w:lineRule="auto"/>
      <w:ind w:firstLine="702"/>
      <w:outlineLvl w:val="0"/>
    </w:pPr>
    <w:rPr>
      <w:rFonts w:ascii="Angsana New" w:eastAsiaTheme="majorEastAsia" w:hAnsi="Times New Roman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60BD"/>
    <w:pPr>
      <w:keepNext/>
      <w:tabs>
        <w:tab w:val="left" w:pos="709"/>
        <w:tab w:val="left" w:pos="1701"/>
      </w:tabs>
      <w:spacing w:after="0" w:line="240" w:lineRule="auto"/>
      <w:ind w:firstLine="720"/>
      <w:outlineLvl w:val="1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160BD"/>
    <w:pPr>
      <w:keepNext/>
      <w:spacing w:after="0" w:line="240" w:lineRule="auto"/>
      <w:ind w:left="720" w:hanging="11"/>
      <w:outlineLvl w:val="2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0021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2160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6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160BD"/>
    <w:pPr>
      <w:keepNext/>
      <w:tabs>
        <w:tab w:val="left" w:pos="1080"/>
        <w:tab w:val="left" w:pos="1701"/>
        <w:tab w:val="left" w:pos="2250"/>
        <w:tab w:val="left" w:pos="7200"/>
      </w:tabs>
      <w:spacing w:after="0" w:line="240" w:lineRule="auto"/>
      <w:ind w:left="720" w:firstLine="720"/>
      <w:outlineLvl w:val="6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2160BD"/>
    <w:pPr>
      <w:keepNext/>
      <w:spacing w:after="0" w:line="240" w:lineRule="auto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2160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7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81BA0"/>
    <w:rPr>
      <w:rFonts w:ascii="Angsana New" w:eastAsiaTheme="majorEastAsia" w:hAnsi="Times New Roman" w:cs="Angsana New"/>
      <w:sz w:val="32"/>
      <w:szCs w:val="32"/>
    </w:rPr>
  </w:style>
  <w:style w:type="character" w:customStyle="1" w:styleId="shorttext">
    <w:name w:val="short_text"/>
    <w:basedOn w:val="DefaultParagraphFont"/>
    <w:rsid w:val="00781BA0"/>
  </w:style>
  <w:style w:type="character" w:customStyle="1" w:styleId="hps">
    <w:name w:val="hps"/>
    <w:basedOn w:val="DefaultParagraphFont"/>
    <w:rsid w:val="00781BA0"/>
  </w:style>
  <w:style w:type="paragraph" w:styleId="BalloonText">
    <w:name w:val="Balloon Text"/>
    <w:basedOn w:val="Normal"/>
    <w:link w:val="BalloonTextChar"/>
    <w:unhideWhenUsed/>
    <w:rsid w:val="00781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81BA0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C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89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nhideWhenUsed/>
    <w:rsid w:val="00C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089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3F0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7FA"/>
    <w:rPr>
      <w:color w:val="0000FF" w:themeColor="hyperlink"/>
      <w:u w:val="single"/>
    </w:rPr>
  </w:style>
  <w:style w:type="paragraph" w:customStyle="1" w:styleId="StyleNoSpacingLatinTHSarabunPSKComplexTHSarabunPSK">
    <w:name w:val="Style No Spacing + (Latin) TH SarabunPSK (Complex) TH SarabunPSK ..."/>
    <w:basedOn w:val="NoSpacing"/>
    <w:rsid w:val="004711EC"/>
    <w:pPr>
      <w:widowControl w:val="0"/>
      <w:contextualSpacing/>
      <w:jc w:val="both"/>
    </w:pPr>
    <w:rPr>
      <w:rFonts w:ascii="TH SarabunPSK" w:eastAsia="SimSun" w:hAnsi="TH SarabunPSK" w:cs="TH SarabunPSK"/>
      <w:b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DefaultParagraphFont"/>
    <w:rsid w:val="00CC1111"/>
  </w:style>
  <w:style w:type="character" w:customStyle="1" w:styleId="Heading4Char">
    <w:name w:val="Heading 4 Char"/>
    <w:basedOn w:val="DefaultParagraphFont"/>
    <w:link w:val="Heading4"/>
    <w:rsid w:val="00216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216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216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216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2160BD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160BD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2160B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160BD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NoList1">
    <w:name w:val="No List1"/>
    <w:next w:val="NoList"/>
    <w:semiHidden/>
    <w:unhideWhenUsed/>
    <w:rsid w:val="002160BD"/>
  </w:style>
  <w:style w:type="paragraph" w:styleId="MacroText">
    <w:name w:val="macro"/>
    <w:link w:val="MacroTextChar"/>
    <w:semiHidden/>
    <w:rsid w:val="002160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2160BD"/>
    <w:rPr>
      <w:rFonts w:ascii="EucrosiaUPC" w:eastAsia="Times New Roman" w:hAnsi="EucrosiaUPC" w:cs="EucrosiaUPC"/>
      <w:sz w:val="28"/>
    </w:rPr>
  </w:style>
  <w:style w:type="character" w:styleId="PageNumber">
    <w:name w:val="page number"/>
    <w:basedOn w:val="DefaultParagraphFont"/>
    <w:rsid w:val="002160BD"/>
  </w:style>
  <w:style w:type="paragraph" w:styleId="BodyText3">
    <w:name w:val="Body Text 3"/>
    <w:basedOn w:val="Normal"/>
    <w:link w:val="BodyText3Char"/>
    <w:uiPriority w:val="99"/>
    <w:rsid w:val="002160BD"/>
    <w:pPr>
      <w:tabs>
        <w:tab w:val="left" w:pos="1080"/>
        <w:tab w:val="left" w:pos="2250"/>
        <w:tab w:val="left" w:pos="7200"/>
      </w:tabs>
      <w:spacing w:before="240" w:after="0" w:line="240" w:lineRule="auto"/>
      <w:jc w:val="both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rsid w:val="002160BD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2160BD"/>
    <w:pPr>
      <w:spacing w:after="120" w:line="240" w:lineRule="auto"/>
    </w:pPr>
    <w:rPr>
      <w:rFonts w:ascii="Cordia New" w:eastAsia="Times New Roman" w:hAnsi="Cordia New"/>
      <w:sz w:val="28"/>
    </w:rPr>
  </w:style>
  <w:style w:type="character" w:customStyle="1" w:styleId="BodyTextChar">
    <w:name w:val="Body Text Char"/>
    <w:basedOn w:val="DefaultParagraphFont"/>
    <w:link w:val="BodyText"/>
    <w:rsid w:val="002160BD"/>
    <w:rPr>
      <w:rFonts w:ascii="Cordia New" w:eastAsia="Times New Roman" w:hAnsi="Cordia New" w:cs="Cordia New"/>
      <w:sz w:val="28"/>
    </w:rPr>
  </w:style>
  <w:style w:type="paragraph" w:styleId="BodyText2">
    <w:name w:val="Body Text 2"/>
    <w:basedOn w:val="Normal"/>
    <w:link w:val="BodyText2Char"/>
    <w:rsid w:val="002160BD"/>
    <w:pPr>
      <w:spacing w:after="0" w:line="240" w:lineRule="auto"/>
      <w:jc w:val="both"/>
    </w:pPr>
    <w:rPr>
      <w:rFonts w:ascii="Angsana New" w:eastAsia="Cordia New" w:hAnsi="Cordia New" w:cs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2160BD"/>
    <w:rPr>
      <w:rFonts w:ascii="Angsana New" w:eastAsia="Cordia New" w:hAnsi="Cordia New" w:cs="Angsana New"/>
      <w:sz w:val="28"/>
    </w:rPr>
  </w:style>
  <w:style w:type="paragraph" w:styleId="BodyTextIndent">
    <w:name w:val="Body Text Indent"/>
    <w:basedOn w:val="Normal"/>
    <w:link w:val="BodyTextIndentChar"/>
    <w:rsid w:val="002160BD"/>
    <w:pPr>
      <w:spacing w:after="0" w:line="240" w:lineRule="auto"/>
      <w:ind w:left="360"/>
      <w:jc w:val="both"/>
    </w:pPr>
    <w:rPr>
      <w:rFonts w:ascii="BrowalliaUPC" w:eastAsia="Times New Roman" w:hAnsi="BrowalliaUPC" w:cs="Browall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160BD"/>
    <w:rPr>
      <w:rFonts w:ascii="BrowalliaUPC" w:eastAsia="Times New Roman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2160BD"/>
    <w:pPr>
      <w:spacing w:after="0" w:line="240" w:lineRule="auto"/>
      <w:ind w:left="630"/>
      <w:jc w:val="both"/>
    </w:pPr>
    <w:rPr>
      <w:rFonts w:ascii="BrowalliaUPC" w:eastAsia="Times New Roman" w:hAnsi="BrowalliaUPC" w:cs="BrowalliaUPC"/>
      <w:sz w:val="34"/>
      <w:szCs w:val="34"/>
    </w:rPr>
  </w:style>
  <w:style w:type="character" w:customStyle="1" w:styleId="BodyTextIndent2Char">
    <w:name w:val="Body Text Indent 2 Char"/>
    <w:basedOn w:val="DefaultParagraphFont"/>
    <w:link w:val="BodyTextIndent2"/>
    <w:rsid w:val="002160BD"/>
    <w:rPr>
      <w:rFonts w:ascii="BrowalliaUPC" w:eastAsia="Times New Roman" w:hAnsi="BrowalliaUPC" w:cs="BrowalliaUPC"/>
      <w:sz w:val="34"/>
      <w:szCs w:val="34"/>
    </w:rPr>
  </w:style>
  <w:style w:type="paragraph" w:styleId="HTMLPreformatted">
    <w:name w:val="HTML Preformatted"/>
    <w:basedOn w:val="Normal"/>
    <w:link w:val="HTMLPreformattedChar"/>
    <w:rsid w:val="00216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60BD"/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160BD"/>
    <w:pPr>
      <w:spacing w:after="0" w:line="240" w:lineRule="auto"/>
    </w:pPr>
    <w:rPr>
      <w:rFonts w:ascii="AngsanaUPC" w:eastAsia="Times New Roman" w:hAnsi="AngsanaUPC" w:cs="Angsan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60BD"/>
    <w:rPr>
      <w:rFonts w:ascii="AngsanaUPC" w:eastAsia="Times New Roman" w:hAnsi="AngsanaUPC" w:cs="AngsanaUPC"/>
      <w:sz w:val="20"/>
      <w:szCs w:val="20"/>
    </w:rPr>
  </w:style>
  <w:style w:type="paragraph" w:styleId="NormalWeb">
    <w:name w:val="Normal (Web)"/>
    <w:basedOn w:val="Normal"/>
    <w:rsid w:val="002160BD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2160BD"/>
    <w:pPr>
      <w:tabs>
        <w:tab w:val="right" w:pos="1701"/>
        <w:tab w:val="left" w:pos="1843"/>
        <w:tab w:val="left" w:pos="3969"/>
        <w:tab w:val="left" w:pos="6096"/>
      </w:tabs>
      <w:spacing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2160BD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2160B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5D3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781BA0"/>
    <w:pPr>
      <w:keepNext/>
      <w:spacing w:after="0" w:line="240" w:lineRule="auto"/>
      <w:ind w:firstLine="702"/>
      <w:outlineLvl w:val="0"/>
    </w:pPr>
    <w:rPr>
      <w:rFonts w:ascii="Angsana New" w:eastAsiaTheme="majorEastAsia" w:hAnsi="Times New Roman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60BD"/>
    <w:pPr>
      <w:keepNext/>
      <w:tabs>
        <w:tab w:val="left" w:pos="709"/>
        <w:tab w:val="left" w:pos="1701"/>
      </w:tabs>
      <w:spacing w:after="0" w:line="240" w:lineRule="auto"/>
      <w:ind w:firstLine="720"/>
      <w:outlineLvl w:val="1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160BD"/>
    <w:pPr>
      <w:keepNext/>
      <w:spacing w:after="0" w:line="240" w:lineRule="auto"/>
      <w:ind w:left="720" w:hanging="11"/>
      <w:outlineLvl w:val="2"/>
    </w:pPr>
    <w:rPr>
      <w:rFonts w:ascii="Angsana New" w:eastAsia="Times New Roman" w:hAnsi="Cordia New" w:cs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nhideWhenUsed/>
    <w:qFormat/>
    <w:rsid w:val="0021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2160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216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160BD"/>
    <w:pPr>
      <w:keepNext/>
      <w:tabs>
        <w:tab w:val="left" w:pos="1080"/>
        <w:tab w:val="left" w:pos="1701"/>
        <w:tab w:val="left" w:pos="2250"/>
        <w:tab w:val="left" w:pos="7200"/>
      </w:tabs>
      <w:spacing w:after="0" w:line="240" w:lineRule="auto"/>
      <w:ind w:left="720" w:firstLine="720"/>
      <w:outlineLvl w:val="6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2160BD"/>
    <w:pPr>
      <w:keepNext/>
      <w:spacing w:after="0" w:line="240" w:lineRule="auto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2160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7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81BA0"/>
    <w:rPr>
      <w:rFonts w:ascii="Angsana New" w:eastAsiaTheme="majorEastAsia" w:hAnsi="Times New Roman" w:cs="Angsana New"/>
      <w:sz w:val="32"/>
      <w:szCs w:val="32"/>
    </w:rPr>
  </w:style>
  <w:style w:type="character" w:customStyle="1" w:styleId="shorttext">
    <w:name w:val="short_text"/>
    <w:basedOn w:val="DefaultParagraphFont"/>
    <w:rsid w:val="00781BA0"/>
  </w:style>
  <w:style w:type="character" w:customStyle="1" w:styleId="hps">
    <w:name w:val="hps"/>
    <w:basedOn w:val="DefaultParagraphFont"/>
    <w:rsid w:val="00781BA0"/>
  </w:style>
  <w:style w:type="paragraph" w:styleId="BalloonText">
    <w:name w:val="Balloon Text"/>
    <w:basedOn w:val="Normal"/>
    <w:link w:val="BalloonTextChar"/>
    <w:unhideWhenUsed/>
    <w:rsid w:val="00781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81BA0"/>
    <w:rPr>
      <w:rFonts w:ascii="Tahoma" w:eastAsia="Calibri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C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089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nhideWhenUsed/>
    <w:rsid w:val="00C3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089F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3F0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7FA"/>
    <w:rPr>
      <w:color w:val="0000FF" w:themeColor="hyperlink"/>
      <w:u w:val="single"/>
    </w:rPr>
  </w:style>
  <w:style w:type="paragraph" w:customStyle="1" w:styleId="StyleNoSpacingLatinTHSarabunPSKComplexTHSarabunPSK">
    <w:name w:val="Style No Spacing + (Latin) TH SarabunPSK (Complex) TH SarabunPSK ..."/>
    <w:basedOn w:val="NoSpacing"/>
    <w:rsid w:val="004711EC"/>
    <w:pPr>
      <w:widowControl w:val="0"/>
      <w:contextualSpacing/>
      <w:jc w:val="both"/>
    </w:pPr>
    <w:rPr>
      <w:rFonts w:ascii="TH SarabunPSK" w:eastAsia="SimSun" w:hAnsi="TH SarabunPSK" w:cs="TH SarabunPSK"/>
      <w:b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DefaultParagraphFont"/>
    <w:rsid w:val="00CC1111"/>
  </w:style>
  <w:style w:type="character" w:customStyle="1" w:styleId="Heading4Char">
    <w:name w:val="Heading 4 Char"/>
    <w:basedOn w:val="DefaultParagraphFont"/>
    <w:link w:val="Heading4"/>
    <w:rsid w:val="00216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216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216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216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Heading2Char">
    <w:name w:val="Heading 2 Char"/>
    <w:basedOn w:val="DefaultParagraphFont"/>
    <w:link w:val="Heading2"/>
    <w:rsid w:val="002160BD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160BD"/>
    <w:rPr>
      <w:rFonts w:ascii="Angsana New" w:eastAsia="Times New Roman" w:hAnsi="Cordia New" w:cs="Angsana New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2160B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160BD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NoList1">
    <w:name w:val="No List1"/>
    <w:next w:val="NoList"/>
    <w:semiHidden/>
    <w:unhideWhenUsed/>
    <w:rsid w:val="002160BD"/>
  </w:style>
  <w:style w:type="paragraph" w:styleId="MacroText">
    <w:name w:val="macro"/>
    <w:link w:val="MacroTextChar"/>
    <w:semiHidden/>
    <w:rsid w:val="002160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2160BD"/>
    <w:rPr>
      <w:rFonts w:ascii="EucrosiaUPC" w:eastAsia="Times New Roman" w:hAnsi="EucrosiaUPC" w:cs="EucrosiaUPC"/>
      <w:sz w:val="28"/>
    </w:rPr>
  </w:style>
  <w:style w:type="character" w:styleId="PageNumber">
    <w:name w:val="page number"/>
    <w:basedOn w:val="DefaultParagraphFont"/>
    <w:rsid w:val="002160BD"/>
  </w:style>
  <w:style w:type="paragraph" w:styleId="BodyText3">
    <w:name w:val="Body Text 3"/>
    <w:basedOn w:val="Normal"/>
    <w:link w:val="BodyText3Char"/>
    <w:uiPriority w:val="99"/>
    <w:rsid w:val="002160BD"/>
    <w:pPr>
      <w:tabs>
        <w:tab w:val="left" w:pos="1080"/>
        <w:tab w:val="left" w:pos="2250"/>
        <w:tab w:val="left" w:pos="7200"/>
      </w:tabs>
      <w:spacing w:before="240" w:after="0" w:line="240" w:lineRule="auto"/>
      <w:jc w:val="both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2160BD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rsid w:val="002160BD"/>
    <w:pPr>
      <w:spacing w:after="120" w:line="240" w:lineRule="auto"/>
    </w:pPr>
    <w:rPr>
      <w:rFonts w:ascii="Cordia New" w:eastAsia="Times New Roman" w:hAnsi="Cordia New"/>
      <w:sz w:val="28"/>
    </w:rPr>
  </w:style>
  <w:style w:type="character" w:customStyle="1" w:styleId="BodyTextChar">
    <w:name w:val="Body Text Char"/>
    <w:basedOn w:val="DefaultParagraphFont"/>
    <w:link w:val="BodyText"/>
    <w:rsid w:val="002160BD"/>
    <w:rPr>
      <w:rFonts w:ascii="Cordia New" w:eastAsia="Times New Roman" w:hAnsi="Cordia New" w:cs="Cordia New"/>
      <w:sz w:val="28"/>
    </w:rPr>
  </w:style>
  <w:style w:type="paragraph" w:styleId="BodyText2">
    <w:name w:val="Body Text 2"/>
    <w:basedOn w:val="Normal"/>
    <w:link w:val="BodyText2Char"/>
    <w:rsid w:val="002160BD"/>
    <w:pPr>
      <w:spacing w:after="0" w:line="240" w:lineRule="auto"/>
      <w:jc w:val="both"/>
    </w:pPr>
    <w:rPr>
      <w:rFonts w:ascii="Angsana New" w:eastAsia="Cordia New" w:hAnsi="Cordia New" w:cs="Angsana New"/>
      <w:sz w:val="28"/>
    </w:rPr>
  </w:style>
  <w:style w:type="character" w:customStyle="1" w:styleId="BodyText2Char">
    <w:name w:val="Body Text 2 Char"/>
    <w:basedOn w:val="DefaultParagraphFont"/>
    <w:link w:val="BodyText2"/>
    <w:rsid w:val="002160BD"/>
    <w:rPr>
      <w:rFonts w:ascii="Angsana New" w:eastAsia="Cordia New" w:hAnsi="Cordia New" w:cs="Angsana New"/>
      <w:sz w:val="28"/>
    </w:rPr>
  </w:style>
  <w:style w:type="paragraph" w:styleId="BodyTextIndent">
    <w:name w:val="Body Text Indent"/>
    <w:basedOn w:val="Normal"/>
    <w:link w:val="BodyTextIndentChar"/>
    <w:rsid w:val="002160BD"/>
    <w:pPr>
      <w:spacing w:after="0" w:line="240" w:lineRule="auto"/>
      <w:ind w:left="360"/>
      <w:jc w:val="both"/>
    </w:pPr>
    <w:rPr>
      <w:rFonts w:ascii="BrowalliaUPC" w:eastAsia="Times New Roman" w:hAnsi="BrowalliaUPC" w:cs="Browall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160BD"/>
    <w:rPr>
      <w:rFonts w:ascii="BrowalliaUPC" w:eastAsia="Times New Roman" w:hAnsi="BrowalliaUPC" w:cs="Browalli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2160BD"/>
    <w:pPr>
      <w:spacing w:after="0" w:line="240" w:lineRule="auto"/>
      <w:ind w:left="630"/>
      <w:jc w:val="both"/>
    </w:pPr>
    <w:rPr>
      <w:rFonts w:ascii="BrowalliaUPC" w:eastAsia="Times New Roman" w:hAnsi="BrowalliaUPC" w:cs="BrowalliaUPC"/>
      <w:sz w:val="34"/>
      <w:szCs w:val="34"/>
    </w:rPr>
  </w:style>
  <w:style w:type="character" w:customStyle="1" w:styleId="BodyTextIndent2Char">
    <w:name w:val="Body Text Indent 2 Char"/>
    <w:basedOn w:val="DefaultParagraphFont"/>
    <w:link w:val="BodyTextIndent2"/>
    <w:rsid w:val="002160BD"/>
    <w:rPr>
      <w:rFonts w:ascii="BrowalliaUPC" w:eastAsia="Times New Roman" w:hAnsi="BrowalliaUPC" w:cs="BrowalliaUPC"/>
      <w:sz w:val="34"/>
      <w:szCs w:val="34"/>
    </w:rPr>
  </w:style>
  <w:style w:type="paragraph" w:styleId="HTMLPreformatted">
    <w:name w:val="HTML Preformatted"/>
    <w:basedOn w:val="Normal"/>
    <w:link w:val="HTMLPreformattedChar"/>
    <w:rsid w:val="00216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60BD"/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160BD"/>
    <w:pPr>
      <w:spacing w:after="0" w:line="240" w:lineRule="auto"/>
    </w:pPr>
    <w:rPr>
      <w:rFonts w:ascii="AngsanaUPC" w:eastAsia="Times New Roman" w:hAnsi="AngsanaUPC" w:cs="Angsan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60BD"/>
    <w:rPr>
      <w:rFonts w:ascii="AngsanaUPC" w:eastAsia="Times New Roman" w:hAnsi="AngsanaUPC" w:cs="AngsanaUPC"/>
      <w:sz w:val="20"/>
      <w:szCs w:val="20"/>
    </w:rPr>
  </w:style>
  <w:style w:type="paragraph" w:styleId="NormalWeb">
    <w:name w:val="Normal (Web)"/>
    <w:basedOn w:val="Normal"/>
    <w:rsid w:val="002160BD"/>
    <w:pPr>
      <w:spacing w:before="100" w:after="100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Indent3">
    <w:name w:val="Body Text Indent 3"/>
    <w:basedOn w:val="Normal"/>
    <w:link w:val="BodyTextIndent3Char"/>
    <w:rsid w:val="002160BD"/>
    <w:pPr>
      <w:tabs>
        <w:tab w:val="right" w:pos="1701"/>
        <w:tab w:val="left" w:pos="1843"/>
        <w:tab w:val="left" w:pos="3969"/>
        <w:tab w:val="left" w:pos="6096"/>
      </w:tabs>
      <w:spacing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2160BD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2160B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1268-A9CD-46C1-AF11-9E7BB68B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2075</Words>
  <Characters>11829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IdeaCentre</dc:creator>
  <cp:lastModifiedBy>C115-0</cp:lastModifiedBy>
  <cp:revision>15</cp:revision>
  <cp:lastPrinted>2015-11-07T07:29:00Z</cp:lastPrinted>
  <dcterms:created xsi:type="dcterms:W3CDTF">2015-11-12T06:06:00Z</dcterms:created>
  <dcterms:modified xsi:type="dcterms:W3CDTF">2016-10-08T10:59:00Z</dcterms:modified>
</cp:coreProperties>
</file>